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607B" w14:textId="15D2A4D4" w:rsidR="001C7D2D" w:rsidRDefault="001C7D2D">
      <w:pPr>
        <w:rPr>
          <w:rFonts w:ascii="Times New Roman" w:hAnsi="Times New Roman" w:cs="Times New Roman"/>
          <w:b/>
          <w:bCs/>
          <w:sz w:val="26"/>
          <w:szCs w:val="26"/>
        </w:rPr>
      </w:pPr>
      <w:r w:rsidRPr="001C7D2D">
        <w:rPr>
          <w:rFonts w:ascii="Times New Roman" w:hAnsi="Times New Roman" w:cs="Times New Roman"/>
          <w:b/>
          <w:bCs/>
          <w:noProof/>
          <w:sz w:val="26"/>
          <w:szCs w:val="26"/>
        </w:rPr>
        <w:drawing>
          <wp:anchor distT="0" distB="0" distL="114300" distR="114300" simplePos="0" relativeHeight="251658240" behindDoc="0" locked="0" layoutInCell="1" allowOverlap="1" wp14:anchorId="1377B759" wp14:editId="70B02BD3">
            <wp:simplePos x="0" y="0"/>
            <wp:positionH relativeFrom="column">
              <wp:posOffset>1841500</wp:posOffset>
            </wp:positionH>
            <wp:positionV relativeFrom="paragraph">
              <wp:posOffset>-327660</wp:posOffset>
            </wp:positionV>
            <wp:extent cx="2197100" cy="546834"/>
            <wp:effectExtent l="0" t="0" r="0" b="0"/>
            <wp:wrapNone/>
            <wp:docPr id="209447645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76453"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97100" cy="546834"/>
                    </a:xfrm>
                    <a:prstGeom prst="rect">
                      <a:avLst/>
                    </a:prstGeom>
                  </pic:spPr>
                </pic:pic>
              </a:graphicData>
            </a:graphic>
            <wp14:sizeRelH relativeFrom="page">
              <wp14:pctWidth>0</wp14:pctWidth>
            </wp14:sizeRelH>
            <wp14:sizeRelV relativeFrom="page">
              <wp14:pctHeight>0</wp14:pctHeight>
            </wp14:sizeRelV>
          </wp:anchor>
        </w:drawing>
      </w:r>
    </w:p>
    <w:p w14:paraId="5110BA2E" w14:textId="77777777" w:rsidR="001C7D2D" w:rsidRDefault="001C7D2D">
      <w:pPr>
        <w:rPr>
          <w:rFonts w:ascii="Times New Roman" w:hAnsi="Times New Roman" w:cs="Times New Roman"/>
          <w:b/>
          <w:bCs/>
          <w:sz w:val="26"/>
          <w:szCs w:val="26"/>
        </w:rPr>
      </w:pPr>
    </w:p>
    <w:p w14:paraId="1593CF31" w14:textId="77777777" w:rsidR="001C7D2D" w:rsidRDefault="001C7D2D">
      <w:pPr>
        <w:rPr>
          <w:rFonts w:ascii="Times New Roman" w:hAnsi="Times New Roman" w:cs="Times New Roman"/>
          <w:b/>
          <w:bCs/>
          <w:sz w:val="26"/>
          <w:szCs w:val="26"/>
        </w:rPr>
      </w:pPr>
    </w:p>
    <w:p w14:paraId="6154375A" w14:textId="62803595" w:rsidR="004F3F1E" w:rsidRPr="001C7D2D" w:rsidRDefault="007A0A82">
      <w:pPr>
        <w:rPr>
          <w:rFonts w:ascii="Times New Roman" w:hAnsi="Times New Roman" w:cs="Times New Roman"/>
          <w:b/>
          <w:bCs/>
          <w:sz w:val="26"/>
          <w:szCs w:val="26"/>
        </w:rPr>
      </w:pPr>
      <w:r w:rsidRPr="001C7D2D">
        <w:rPr>
          <w:rFonts w:ascii="Times New Roman" w:hAnsi="Times New Roman" w:cs="Times New Roman"/>
          <w:b/>
          <w:bCs/>
          <w:sz w:val="26"/>
          <w:szCs w:val="26"/>
        </w:rPr>
        <w:t>Comstock Inc.</w:t>
      </w:r>
    </w:p>
    <w:p w14:paraId="509349D4" w14:textId="77777777" w:rsidR="007A0A82" w:rsidRPr="001C7D2D" w:rsidRDefault="007A0A82">
      <w:pPr>
        <w:rPr>
          <w:rFonts w:ascii="Times New Roman" w:hAnsi="Times New Roman" w:cs="Times New Roman"/>
          <w:b/>
          <w:bCs/>
          <w:sz w:val="26"/>
          <w:szCs w:val="26"/>
        </w:rPr>
      </w:pPr>
    </w:p>
    <w:p w14:paraId="11FB9340" w14:textId="78106BAD" w:rsidR="007A0A82" w:rsidRPr="001C7D2D" w:rsidRDefault="007A0A82">
      <w:pPr>
        <w:rPr>
          <w:rFonts w:ascii="Times New Roman" w:hAnsi="Times New Roman" w:cs="Times New Roman"/>
          <w:sz w:val="26"/>
          <w:szCs w:val="26"/>
        </w:rPr>
      </w:pPr>
      <w:r w:rsidRPr="001C7D2D">
        <w:rPr>
          <w:rFonts w:ascii="Times New Roman" w:hAnsi="Times New Roman" w:cs="Times New Roman"/>
          <w:b/>
          <w:bCs/>
          <w:sz w:val="26"/>
          <w:szCs w:val="26"/>
        </w:rPr>
        <w:t xml:space="preserve">Symbol: </w:t>
      </w:r>
      <w:r w:rsidRPr="001C7D2D">
        <w:rPr>
          <w:rFonts w:ascii="Times New Roman" w:hAnsi="Times New Roman" w:cs="Times New Roman"/>
          <w:sz w:val="26"/>
          <w:szCs w:val="26"/>
        </w:rPr>
        <w:t>NYSE: LODE</w:t>
      </w:r>
    </w:p>
    <w:p w14:paraId="1B574397" w14:textId="56E54FC9" w:rsidR="007A0A82" w:rsidRPr="001C7D2D" w:rsidRDefault="007A0A82">
      <w:pPr>
        <w:rPr>
          <w:rFonts w:ascii="Times New Roman" w:hAnsi="Times New Roman" w:cs="Times New Roman"/>
          <w:sz w:val="26"/>
          <w:szCs w:val="26"/>
        </w:rPr>
      </w:pPr>
      <w:r w:rsidRPr="001C7D2D">
        <w:rPr>
          <w:rFonts w:ascii="Times New Roman" w:hAnsi="Times New Roman" w:cs="Times New Roman"/>
          <w:b/>
          <w:bCs/>
          <w:sz w:val="26"/>
          <w:szCs w:val="26"/>
        </w:rPr>
        <w:t xml:space="preserve">Market Cap: </w:t>
      </w:r>
      <w:r w:rsidRPr="001C7D2D">
        <w:rPr>
          <w:rFonts w:ascii="Times New Roman" w:hAnsi="Times New Roman" w:cs="Times New Roman"/>
          <w:sz w:val="26"/>
          <w:szCs w:val="26"/>
        </w:rPr>
        <w:t>4</w:t>
      </w:r>
      <w:r w:rsidR="00345AB2" w:rsidRPr="001C7D2D">
        <w:rPr>
          <w:rFonts w:ascii="Times New Roman" w:hAnsi="Times New Roman" w:cs="Times New Roman"/>
          <w:sz w:val="26"/>
          <w:szCs w:val="26"/>
        </w:rPr>
        <w:t>4</w:t>
      </w:r>
      <w:r w:rsidRPr="001C7D2D">
        <w:rPr>
          <w:rFonts w:ascii="Times New Roman" w:hAnsi="Times New Roman" w:cs="Times New Roman"/>
          <w:sz w:val="26"/>
          <w:szCs w:val="26"/>
        </w:rPr>
        <w:t xml:space="preserve">M </w:t>
      </w:r>
    </w:p>
    <w:p w14:paraId="01C6D49E" w14:textId="4A033A2D" w:rsidR="007A0A82" w:rsidRPr="001C7D2D" w:rsidRDefault="007A0A82">
      <w:pPr>
        <w:rPr>
          <w:rFonts w:ascii="Times New Roman" w:hAnsi="Times New Roman" w:cs="Times New Roman"/>
          <w:sz w:val="26"/>
          <w:szCs w:val="26"/>
        </w:rPr>
      </w:pPr>
      <w:r w:rsidRPr="001C7D2D">
        <w:rPr>
          <w:rFonts w:ascii="Times New Roman" w:hAnsi="Times New Roman" w:cs="Times New Roman"/>
          <w:b/>
          <w:bCs/>
          <w:sz w:val="26"/>
          <w:szCs w:val="26"/>
        </w:rPr>
        <w:t xml:space="preserve">Sector: </w:t>
      </w:r>
      <w:r w:rsidRPr="001C7D2D">
        <w:rPr>
          <w:rFonts w:ascii="Times New Roman" w:hAnsi="Times New Roman" w:cs="Times New Roman"/>
          <w:sz w:val="26"/>
          <w:szCs w:val="26"/>
        </w:rPr>
        <w:t>Energy</w:t>
      </w:r>
    </w:p>
    <w:p w14:paraId="2A383373" w14:textId="65C06B5E" w:rsidR="007A0A82" w:rsidRPr="001C7D2D" w:rsidRDefault="007A0A82">
      <w:pPr>
        <w:rPr>
          <w:rFonts w:ascii="Times New Roman" w:hAnsi="Times New Roman" w:cs="Times New Roman"/>
          <w:sz w:val="26"/>
          <w:szCs w:val="26"/>
        </w:rPr>
      </w:pPr>
      <w:r w:rsidRPr="001C7D2D">
        <w:rPr>
          <w:rFonts w:ascii="Times New Roman" w:hAnsi="Times New Roman" w:cs="Times New Roman"/>
          <w:b/>
          <w:bCs/>
          <w:sz w:val="26"/>
          <w:szCs w:val="26"/>
        </w:rPr>
        <w:t xml:space="preserve">Purpose: </w:t>
      </w:r>
      <w:r w:rsidRPr="001C7D2D">
        <w:rPr>
          <w:rFonts w:ascii="Times New Roman" w:hAnsi="Times New Roman" w:cs="Times New Roman"/>
          <w:sz w:val="26"/>
          <w:szCs w:val="26"/>
        </w:rPr>
        <w:t>Raise Awareness / Open Market Buying</w:t>
      </w:r>
    </w:p>
    <w:p w14:paraId="03943DD8" w14:textId="77777777" w:rsidR="007A0A82" w:rsidRPr="001C7D2D" w:rsidRDefault="007A0A82">
      <w:pPr>
        <w:rPr>
          <w:rFonts w:ascii="Times New Roman" w:hAnsi="Times New Roman" w:cs="Times New Roman"/>
          <w:b/>
          <w:bCs/>
          <w:sz w:val="26"/>
          <w:szCs w:val="26"/>
        </w:rPr>
      </w:pPr>
    </w:p>
    <w:p w14:paraId="4C32FF2B" w14:textId="77777777" w:rsidR="007A0A82" w:rsidRPr="001C7D2D" w:rsidRDefault="007A0A82" w:rsidP="007A0A82">
      <w:pPr>
        <w:rPr>
          <w:rFonts w:ascii="Times New Roman" w:eastAsia="Times New Roman" w:hAnsi="Times New Roman" w:cs="Times New Roman"/>
          <w:kern w:val="0"/>
          <w:sz w:val="26"/>
          <w:szCs w:val="26"/>
          <w14:ligatures w14:val="none"/>
        </w:rPr>
      </w:pPr>
      <w:r w:rsidRPr="001C7D2D">
        <w:rPr>
          <w:rFonts w:ascii="Times New Roman" w:eastAsia="Times New Roman" w:hAnsi="Times New Roman" w:cs="Times New Roman"/>
          <w:color w:val="333333"/>
          <w:kern w:val="0"/>
          <w:sz w:val="26"/>
          <w:szCs w:val="26"/>
          <w14:ligatures w14:val="none"/>
        </w:rPr>
        <w:t xml:space="preserve">Comstock commercializes innovative technologies that contribute to global decarbonization through three primary operating units. </w:t>
      </w:r>
      <w:r w:rsidRPr="001C7D2D">
        <w:rPr>
          <w:rFonts w:ascii="Times New Roman" w:eastAsia="Times New Roman" w:hAnsi="Times New Roman" w:cs="Times New Roman"/>
          <w:i/>
          <w:iCs/>
          <w:color w:val="333333"/>
          <w:kern w:val="0"/>
          <w:sz w:val="26"/>
          <w:szCs w:val="26"/>
          <w14:ligatures w14:val="none"/>
        </w:rPr>
        <w:t>Comstock Fuels</w:t>
      </w:r>
      <w:r w:rsidRPr="001C7D2D">
        <w:rPr>
          <w:rFonts w:ascii="Times New Roman" w:eastAsia="Times New Roman" w:hAnsi="Times New Roman" w:cs="Times New Roman"/>
          <w:color w:val="333333"/>
          <w:kern w:val="0"/>
          <w:sz w:val="26"/>
          <w:szCs w:val="26"/>
          <w14:ligatures w14:val="none"/>
        </w:rPr>
        <w:t xml:space="preserve"> efficiently converts under-utilized natural resources, primarily woody biomass into net zero renewable fuels. </w:t>
      </w:r>
      <w:r w:rsidRPr="001C7D2D">
        <w:rPr>
          <w:rFonts w:ascii="Times New Roman" w:eastAsia="Times New Roman" w:hAnsi="Times New Roman" w:cs="Times New Roman"/>
          <w:i/>
          <w:iCs/>
          <w:color w:val="333333"/>
          <w:kern w:val="0"/>
          <w:sz w:val="26"/>
          <w:szCs w:val="26"/>
          <w14:ligatures w14:val="none"/>
        </w:rPr>
        <w:t>Comstock Metals</w:t>
      </w:r>
      <w:r w:rsidRPr="001C7D2D">
        <w:rPr>
          <w:rFonts w:ascii="Times New Roman" w:eastAsia="Times New Roman" w:hAnsi="Times New Roman" w:cs="Times New Roman"/>
          <w:color w:val="333333"/>
          <w:kern w:val="0"/>
          <w:sz w:val="26"/>
          <w:szCs w:val="26"/>
          <w14:ligatures w14:val="none"/>
        </w:rPr>
        <w:t xml:space="preserve"> extracts and recycles e-waste and critical metals from end-of-life renewable electrification products. </w:t>
      </w:r>
      <w:r w:rsidRPr="001C7D2D">
        <w:rPr>
          <w:rFonts w:ascii="Times New Roman" w:eastAsia="Times New Roman" w:hAnsi="Times New Roman" w:cs="Times New Roman"/>
          <w:i/>
          <w:iCs/>
          <w:color w:val="333333"/>
          <w:kern w:val="0"/>
          <w:sz w:val="26"/>
          <w:szCs w:val="26"/>
          <w14:ligatures w14:val="none"/>
        </w:rPr>
        <w:t>Comstock Mining</w:t>
      </w:r>
      <w:r w:rsidRPr="001C7D2D">
        <w:rPr>
          <w:rFonts w:ascii="Times New Roman" w:eastAsia="Times New Roman" w:hAnsi="Times New Roman" w:cs="Times New Roman"/>
          <w:color w:val="333333"/>
          <w:kern w:val="0"/>
          <w:sz w:val="26"/>
          <w:szCs w:val="26"/>
          <w14:ligatures w14:val="none"/>
        </w:rPr>
        <w:t xml:space="preserve"> holds significant indicated gold and silver resource in a target-rich and world class mineral district in Nevada. The mining division’s goal is to develop and dramatically expand reserves through generative AI-enabled mineral discovery and data analytics provided by Comstock’s strategic investment in </w:t>
      </w:r>
      <w:proofErr w:type="spellStart"/>
      <w:r w:rsidRPr="001C7D2D">
        <w:rPr>
          <w:rFonts w:ascii="Times New Roman" w:eastAsia="Times New Roman" w:hAnsi="Times New Roman" w:cs="Times New Roman"/>
          <w:color w:val="333333"/>
          <w:kern w:val="0"/>
          <w:sz w:val="26"/>
          <w:szCs w:val="26"/>
          <w14:ligatures w14:val="none"/>
        </w:rPr>
        <w:t>Genmat</w:t>
      </w:r>
      <w:proofErr w:type="spellEnd"/>
      <w:r w:rsidRPr="001C7D2D">
        <w:rPr>
          <w:rFonts w:ascii="Times New Roman" w:eastAsia="Times New Roman" w:hAnsi="Times New Roman" w:cs="Times New Roman"/>
          <w:color w:val="333333"/>
          <w:kern w:val="0"/>
          <w:sz w:val="26"/>
          <w:szCs w:val="26"/>
          <w14:ligatures w14:val="none"/>
        </w:rPr>
        <w:t>, an AI platform company utilizing quantum-empowered technology to enable materials discovery with significantly improved accuracy for a fraction of the cost.</w:t>
      </w:r>
    </w:p>
    <w:p w14:paraId="6DCE0FBB" w14:textId="77777777" w:rsidR="007A0A82" w:rsidRPr="001C7D2D" w:rsidRDefault="007A0A82">
      <w:pPr>
        <w:rPr>
          <w:rFonts w:ascii="Times New Roman" w:hAnsi="Times New Roman" w:cs="Times New Roman"/>
          <w:b/>
          <w:bCs/>
          <w:sz w:val="26"/>
          <w:szCs w:val="26"/>
        </w:rPr>
      </w:pPr>
    </w:p>
    <w:p w14:paraId="0B78A08F" w14:textId="3F81A028" w:rsidR="007A0A82" w:rsidRPr="001C7D2D" w:rsidRDefault="007A0A82">
      <w:pPr>
        <w:rPr>
          <w:rFonts w:ascii="Times New Roman" w:hAnsi="Times New Roman" w:cs="Times New Roman"/>
          <w:b/>
          <w:bCs/>
          <w:sz w:val="26"/>
          <w:szCs w:val="26"/>
        </w:rPr>
      </w:pPr>
      <w:r w:rsidRPr="001C7D2D">
        <w:rPr>
          <w:rFonts w:ascii="Times New Roman" w:hAnsi="Times New Roman" w:cs="Times New Roman"/>
          <w:b/>
          <w:bCs/>
          <w:sz w:val="26"/>
          <w:szCs w:val="26"/>
        </w:rPr>
        <w:t xml:space="preserve">Investor Bullet Points: </w:t>
      </w:r>
    </w:p>
    <w:p w14:paraId="2EF54EA6" w14:textId="77777777" w:rsidR="007A0A82" w:rsidRPr="001C7D2D" w:rsidRDefault="007A0A82">
      <w:pPr>
        <w:rPr>
          <w:rFonts w:ascii="Times New Roman" w:hAnsi="Times New Roman" w:cs="Times New Roman"/>
          <w:b/>
          <w:bCs/>
          <w:sz w:val="26"/>
          <w:szCs w:val="26"/>
        </w:rPr>
      </w:pPr>
    </w:p>
    <w:p w14:paraId="31370EF6" w14:textId="716D2AEB" w:rsidR="007A0A82" w:rsidRPr="00832014" w:rsidRDefault="00345AB2" w:rsidP="00832014">
      <w:pPr>
        <w:pStyle w:val="ListParagraph"/>
        <w:numPr>
          <w:ilvl w:val="0"/>
          <w:numId w:val="1"/>
        </w:numPr>
        <w:rPr>
          <w:rFonts w:ascii="Times New Roman" w:hAnsi="Times New Roman" w:cs="Times New Roman"/>
          <w:sz w:val="26"/>
          <w:szCs w:val="26"/>
        </w:rPr>
      </w:pPr>
      <w:r w:rsidRPr="00832014">
        <w:rPr>
          <w:rFonts w:ascii="Times New Roman" w:hAnsi="Times New Roman" w:cs="Times New Roman"/>
          <w:b/>
          <w:bCs/>
          <w:sz w:val="26"/>
          <w:szCs w:val="26"/>
        </w:rPr>
        <w:t>Comstock Fuels</w:t>
      </w:r>
      <w:r w:rsidRPr="00832014">
        <w:rPr>
          <w:rFonts w:ascii="Times New Roman" w:hAnsi="Times New Roman" w:cs="Times New Roman"/>
          <w:sz w:val="26"/>
          <w:szCs w:val="26"/>
        </w:rPr>
        <w:t xml:space="preserve">: Advanced renewable biofuels from abundant feedstock enabling a net-zero transition for mobility that uses existing </w:t>
      </w:r>
      <w:proofErr w:type="gramStart"/>
      <w:r w:rsidRPr="00832014">
        <w:rPr>
          <w:rFonts w:ascii="Times New Roman" w:hAnsi="Times New Roman" w:cs="Times New Roman"/>
          <w:sz w:val="26"/>
          <w:szCs w:val="26"/>
        </w:rPr>
        <w:t>infrastructure</w:t>
      </w:r>
      <w:proofErr w:type="gramEnd"/>
    </w:p>
    <w:p w14:paraId="6B61ED0D" w14:textId="5B5F0372" w:rsidR="007A0A82" w:rsidRPr="001C7D2D" w:rsidRDefault="007A0A82">
      <w:pPr>
        <w:rPr>
          <w:rFonts w:ascii="Times New Roman" w:hAnsi="Times New Roman" w:cs="Times New Roman"/>
          <w:b/>
          <w:bCs/>
          <w:sz w:val="26"/>
          <w:szCs w:val="26"/>
        </w:rPr>
      </w:pPr>
    </w:p>
    <w:p w14:paraId="39A74C86" w14:textId="30E89897" w:rsidR="007A0A82" w:rsidRPr="00832014" w:rsidRDefault="00345AB2" w:rsidP="00832014">
      <w:pPr>
        <w:pStyle w:val="ListParagraph"/>
        <w:numPr>
          <w:ilvl w:val="0"/>
          <w:numId w:val="1"/>
        </w:numPr>
        <w:rPr>
          <w:rFonts w:ascii="Times New Roman" w:hAnsi="Times New Roman" w:cs="Times New Roman"/>
          <w:sz w:val="26"/>
          <w:szCs w:val="26"/>
        </w:rPr>
      </w:pPr>
      <w:r w:rsidRPr="00832014">
        <w:rPr>
          <w:rFonts w:ascii="Times New Roman" w:hAnsi="Times New Roman" w:cs="Times New Roman"/>
          <w:b/>
          <w:bCs/>
          <w:sz w:val="26"/>
          <w:szCs w:val="26"/>
        </w:rPr>
        <w:t xml:space="preserve">Comstock Metals: </w:t>
      </w:r>
      <w:r w:rsidRPr="00832014">
        <w:rPr>
          <w:rFonts w:ascii="Times New Roman" w:hAnsi="Times New Roman" w:cs="Times New Roman"/>
          <w:sz w:val="26"/>
          <w:szCs w:val="26"/>
        </w:rPr>
        <w:t xml:space="preserve">Solar panel recycling and materials recovery solutions that drive sustainability across the electrification products </w:t>
      </w:r>
      <w:proofErr w:type="gramStart"/>
      <w:r w:rsidRPr="00832014">
        <w:rPr>
          <w:rFonts w:ascii="Times New Roman" w:hAnsi="Times New Roman" w:cs="Times New Roman"/>
          <w:sz w:val="26"/>
          <w:szCs w:val="26"/>
        </w:rPr>
        <w:t>market</w:t>
      </w:r>
      <w:proofErr w:type="gramEnd"/>
    </w:p>
    <w:p w14:paraId="41CBDA99" w14:textId="77777777" w:rsidR="00345AB2" w:rsidRPr="001C7D2D" w:rsidRDefault="00345AB2">
      <w:pPr>
        <w:rPr>
          <w:rFonts w:ascii="Times New Roman" w:hAnsi="Times New Roman" w:cs="Times New Roman"/>
          <w:sz w:val="26"/>
          <w:szCs w:val="26"/>
        </w:rPr>
      </w:pPr>
    </w:p>
    <w:p w14:paraId="4D9FD335" w14:textId="473C621C" w:rsidR="00345AB2" w:rsidRPr="00832014" w:rsidRDefault="00345AB2" w:rsidP="00832014">
      <w:pPr>
        <w:pStyle w:val="ListParagraph"/>
        <w:numPr>
          <w:ilvl w:val="0"/>
          <w:numId w:val="1"/>
        </w:numPr>
        <w:rPr>
          <w:rFonts w:ascii="Times New Roman" w:hAnsi="Times New Roman" w:cs="Times New Roman"/>
          <w:sz w:val="26"/>
          <w:szCs w:val="26"/>
        </w:rPr>
      </w:pPr>
      <w:r w:rsidRPr="00832014">
        <w:rPr>
          <w:rFonts w:ascii="Times New Roman" w:hAnsi="Times New Roman" w:cs="Times New Roman"/>
          <w:b/>
          <w:bCs/>
          <w:sz w:val="26"/>
          <w:szCs w:val="26"/>
        </w:rPr>
        <w:t>Comstock Mining</w:t>
      </w:r>
      <w:r w:rsidRPr="00832014">
        <w:rPr>
          <w:rFonts w:ascii="Times New Roman" w:hAnsi="Times New Roman" w:cs="Times New Roman"/>
          <w:sz w:val="26"/>
          <w:szCs w:val="26"/>
        </w:rPr>
        <w:t xml:space="preserve">: Historic gold and silver mining district disruptive physics-based artificial intelligence and advanced sensing technology to transform mineral </w:t>
      </w:r>
      <w:proofErr w:type="gramStart"/>
      <w:r w:rsidRPr="00832014">
        <w:rPr>
          <w:rFonts w:ascii="Times New Roman" w:hAnsi="Times New Roman" w:cs="Times New Roman"/>
          <w:sz w:val="26"/>
          <w:szCs w:val="26"/>
        </w:rPr>
        <w:t>exploration</w:t>
      </w:r>
      <w:proofErr w:type="gramEnd"/>
    </w:p>
    <w:p w14:paraId="2A3A2DA5" w14:textId="77777777" w:rsidR="00345AB2" w:rsidRPr="001C7D2D" w:rsidRDefault="00345AB2">
      <w:pPr>
        <w:rPr>
          <w:rFonts w:ascii="Times New Roman" w:hAnsi="Times New Roman" w:cs="Times New Roman"/>
          <w:b/>
          <w:bCs/>
          <w:sz w:val="26"/>
          <w:szCs w:val="26"/>
        </w:rPr>
      </w:pPr>
    </w:p>
    <w:p w14:paraId="38953152" w14:textId="15CDF0D1" w:rsidR="00345AB2" w:rsidRPr="001C7D2D" w:rsidRDefault="00345AB2">
      <w:pPr>
        <w:rPr>
          <w:rFonts w:ascii="Times New Roman" w:hAnsi="Times New Roman" w:cs="Times New Roman"/>
          <w:b/>
          <w:bCs/>
          <w:sz w:val="26"/>
          <w:szCs w:val="26"/>
        </w:rPr>
      </w:pPr>
      <w:proofErr w:type="spellStart"/>
      <w:r w:rsidRPr="001C7D2D">
        <w:rPr>
          <w:rFonts w:ascii="Times New Roman" w:hAnsi="Times New Roman" w:cs="Times New Roman"/>
          <w:b/>
          <w:bCs/>
          <w:sz w:val="26"/>
          <w:szCs w:val="26"/>
        </w:rPr>
        <w:t>Corrado</w:t>
      </w:r>
      <w:proofErr w:type="spellEnd"/>
      <w:r w:rsidRPr="001C7D2D">
        <w:rPr>
          <w:rFonts w:ascii="Times New Roman" w:hAnsi="Times New Roman" w:cs="Times New Roman"/>
          <w:b/>
          <w:bCs/>
          <w:sz w:val="26"/>
          <w:szCs w:val="26"/>
        </w:rPr>
        <w:t xml:space="preserve"> </w:t>
      </w:r>
      <w:proofErr w:type="spellStart"/>
      <w:r w:rsidRPr="001C7D2D">
        <w:rPr>
          <w:rFonts w:ascii="Times New Roman" w:hAnsi="Times New Roman" w:cs="Times New Roman"/>
          <w:b/>
          <w:bCs/>
          <w:sz w:val="26"/>
          <w:szCs w:val="26"/>
        </w:rPr>
        <w:t>DeGasperis</w:t>
      </w:r>
      <w:proofErr w:type="spellEnd"/>
      <w:r w:rsidRPr="001C7D2D">
        <w:rPr>
          <w:rFonts w:ascii="Times New Roman" w:hAnsi="Times New Roman" w:cs="Times New Roman"/>
          <w:b/>
          <w:bCs/>
          <w:sz w:val="26"/>
          <w:szCs w:val="26"/>
        </w:rPr>
        <w:t xml:space="preserve"> – Chairman &amp; CEO</w:t>
      </w:r>
    </w:p>
    <w:p w14:paraId="3A57F1FF" w14:textId="77777777" w:rsidR="00345AB2" w:rsidRPr="001C7D2D" w:rsidRDefault="00345AB2">
      <w:pPr>
        <w:rPr>
          <w:rFonts w:ascii="Times New Roman" w:hAnsi="Times New Roman" w:cs="Times New Roman"/>
          <w:sz w:val="26"/>
          <w:szCs w:val="26"/>
        </w:rPr>
      </w:pPr>
    </w:p>
    <w:p w14:paraId="687C37F0" w14:textId="3BEEFCDE" w:rsidR="00345AB2" w:rsidRPr="001C7D2D" w:rsidRDefault="00345AB2">
      <w:pPr>
        <w:rPr>
          <w:rFonts w:ascii="Times New Roman" w:hAnsi="Times New Roman" w:cs="Times New Roman"/>
          <w:sz w:val="26"/>
          <w:szCs w:val="26"/>
        </w:rPr>
      </w:pPr>
      <w:r w:rsidRPr="001C7D2D">
        <w:rPr>
          <w:rFonts w:ascii="Times New Roman" w:hAnsi="Times New Roman" w:cs="Times New Roman"/>
          <w:sz w:val="26"/>
          <w:szCs w:val="26"/>
          <w:shd w:val="clear" w:color="auto" w:fill="FFFFFF"/>
        </w:rPr>
        <w:t xml:space="preserve">Mr. De </w:t>
      </w:r>
      <w:proofErr w:type="spellStart"/>
      <w:r w:rsidRPr="001C7D2D">
        <w:rPr>
          <w:rFonts w:ascii="Times New Roman" w:hAnsi="Times New Roman" w:cs="Times New Roman"/>
          <w:sz w:val="26"/>
          <w:szCs w:val="26"/>
          <w:shd w:val="clear" w:color="auto" w:fill="FFFFFF"/>
        </w:rPr>
        <w:t>Gasperis</w:t>
      </w:r>
      <w:proofErr w:type="spellEnd"/>
      <w:r w:rsidRPr="001C7D2D">
        <w:rPr>
          <w:rFonts w:ascii="Times New Roman" w:hAnsi="Times New Roman" w:cs="Times New Roman"/>
          <w:sz w:val="26"/>
          <w:szCs w:val="26"/>
          <w:shd w:val="clear" w:color="auto" w:fill="FFFFFF"/>
        </w:rPr>
        <w:t xml:space="preserve"> brings over 35 years of industrial, material-science based manufacturing, operational, financial, information technology, </w:t>
      </w:r>
      <w:proofErr w:type="gramStart"/>
      <w:r w:rsidRPr="001C7D2D">
        <w:rPr>
          <w:rFonts w:ascii="Times New Roman" w:hAnsi="Times New Roman" w:cs="Times New Roman"/>
          <w:sz w:val="26"/>
          <w:szCs w:val="26"/>
          <w:shd w:val="clear" w:color="auto" w:fill="FFFFFF"/>
        </w:rPr>
        <w:t>project</w:t>
      </w:r>
      <w:proofErr w:type="gramEnd"/>
      <w:r w:rsidRPr="001C7D2D">
        <w:rPr>
          <w:rFonts w:ascii="Times New Roman" w:hAnsi="Times New Roman" w:cs="Times New Roman"/>
          <w:sz w:val="26"/>
          <w:szCs w:val="26"/>
          <w:shd w:val="clear" w:color="auto" w:fill="FFFFFF"/>
        </w:rPr>
        <w:t xml:space="preserve"> and capital markets management experience. He is currently the Executive Chairman and CEO of Comstock Inc. an innovator of technologies that contribute to global decarbonization by shifting the consumption patterns of major industries, especially transportation, by efficiently converting wasted and unused natural resources into valuable renewable energy products</w:t>
      </w:r>
      <w:r w:rsidR="001C7D2D" w:rsidRPr="001C7D2D">
        <w:rPr>
          <w:rFonts w:ascii="Times New Roman" w:hAnsi="Times New Roman" w:cs="Times New Roman"/>
          <w:sz w:val="26"/>
          <w:szCs w:val="26"/>
          <w:shd w:val="clear" w:color="auto" w:fill="FFFFFF"/>
        </w:rPr>
        <w:t>.</w:t>
      </w:r>
    </w:p>
    <w:p w14:paraId="72B2BC55" w14:textId="77777777" w:rsidR="00345AB2" w:rsidRPr="00345AB2" w:rsidRDefault="00345AB2">
      <w:pPr>
        <w:rPr>
          <w:rFonts w:ascii="Times New Roman" w:hAnsi="Times New Roman" w:cs="Times New Roman"/>
        </w:rPr>
      </w:pPr>
    </w:p>
    <w:sectPr w:rsidR="00345AB2" w:rsidRPr="00345A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77B1"/>
    <w:multiLevelType w:val="hybridMultilevel"/>
    <w:tmpl w:val="3EAA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14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82"/>
    <w:rsid w:val="001B7F17"/>
    <w:rsid w:val="001C7D2D"/>
    <w:rsid w:val="00345AB2"/>
    <w:rsid w:val="004F3F1E"/>
    <w:rsid w:val="00616A3E"/>
    <w:rsid w:val="006D4609"/>
    <w:rsid w:val="007A0A82"/>
    <w:rsid w:val="00832014"/>
    <w:rsid w:val="0093534A"/>
    <w:rsid w:val="00A565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30B0"/>
  <w15:chartTrackingRefBased/>
  <w15:docId w15:val="{D43CEFBD-07C6-5B42-8813-DE171D69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94476">
      <w:bodyDiv w:val="1"/>
      <w:marLeft w:val="0"/>
      <w:marRight w:val="0"/>
      <w:marTop w:val="0"/>
      <w:marBottom w:val="0"/>
      <w:divBdr>
        <w:top w:val="none" w:sz="0" w:space="0" w:color="auto"/>
        <w:left w:val="none" w:sz="0" w:space="0" w:color="auto"/>
        <w:bottom w:val="none" w:sz="0" w:space="0" w:color="auto"/>
        <w:right w:val="none" w:sz="0" w:space="0" w:color="auto"/>
      </w:divBdr>
    </w:div>
    <w:div w:id="19558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4</cp:revision>
  <dcterms:created xsi:type="dcterms:W3CDTF">2023-10-10T20:04:00Z</dcterms:created>
  <dcterms:modified xsi:type="dcterms:W3CDTF">2023-10-24T22:30:00Z</dcterms:modified>
</cp:coreProperties>
</file>