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6D5A" w14:textId="7F1790F7" w:rsidR="00F8109F" w:rsidRDefault="00F8109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68F0AC" wp14:editId="1B7462C7">
            <wp:simplePos x="0" y="0"/>
            <wp:positionH relativeFrom="column">
              <wp:posOffset>1803400</wp:posOffset>
            </wp:positionH>
            <wp:positionV relativeFrom="paragraph">
              <wp:posOffset>-416560</wp:posOffset>
            </wp:positionV>
            <wp:extent cx="2133600" cy="370416"/>
            <wp:effectExtent l="0" t="0" r="0" b="0"/>
            <wp:wrapNone/>
            <wp:docPr id="748529853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529853" name="Picture 1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7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8614E" w14:textId="72838826" w:rsidR="005B0341" w:rsidRPr="00F8109F" w:rsidRDefault="00AA2A2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0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Syntheia </w:t>
      </w:r>
    </w:p>
    <w:p w14:paraId="2BD0D955" w14:textId="61BBDCEE" w:rsidR="00AA2A22" w:rsidRPr="00F8109F" w:rsidRDefault="00AA2A2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AB68C3" w14:textId="0F1BA0D5" w:rsidR="00AA2A22" w:rsidRPr="00F8109F" w:rsidRDefault="00AA2A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Symbol:</w:t>
      </w:r>
      <w:r w:rsidR="003D457D" w:rsidRPr="00F810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D457D" w:rsidRPr="00F8109F">
        <w:rPr>
          <w:rFonts w:ascii="Times New Roman" w:hAnsi="Times New Roman" w:cs="Times New Roman"/>
          <w:color w:val="000000" w:themeColor="text1"/>
          <w:sz w:val="28"/>
          <w:szCs w:val="28"/>
        </w:rPr>
        <w:t>Private</w:t>
      </w:r>
    </w:p>
    <w:p w14:paraId="2872F9AF" w14:textId="12381863" w:rsidR="00AA2A22" w:rsidRPr="00F8109F" w:rsidRDefault="00AA2A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Market Cap:</w:t>
      </w:r>
      <w:r w:rsidR="003D457D" w:rsidRPr="00F810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D457D" w:rsidRPr="00F8109F">
        <w:rPr>
          <w:rFonts w:ascii="Times New Roman" w:hAnsi="Times New Roman" w:cs="Times New Roman"/>
          <w:color w:val="000000" w:themeColor="text1"/>
          <w:sz w:val="28"/>
          <w:szCs w:val="28"/>
        </w:rPr>
        <w:t>N/A</w:t>
      </w:r>
    </w:p>
    <w:p w14:paraId="2F603D95" w14:textId="7F0742C1" w:rsidR="00AA2A22" w:rsidRPr="00F8109F" w:rsidRDefault="00AA2A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Sector:</w:t>
      </w:r>
      <w:r w:rsidR="003D457D" w:rsidRPr="00F810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D457D" w:rsidRPr="00F8109F">
        <w:rPr>
          <w:rFonts w:ascii="Times New Roman" w:hAnsi="Times New Roman" w:cs="Times New Roman"/>
          <w:color w:val="000000" w:themeColor="text1"/>
          <w:sz w:val="28"/>
          <w:szCs w:val="28"/>
        </w:rPr>
        <w:t>Technology</w:t>
      </w:r>
    </w:p>
    <w:p w14:paraId="0BCCB1F5" w14:textId="6885C883" w:rsidR="00F8109F" w:rsidRPr="00F8109F" w:rsidRDefault="00AA2A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Purpose:</w:t>
      </w:r>
      <w:r w:rsidR="003D457D" w:rsidRPr="00F810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D457D" w:rsidRPr="00F81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Open </w:t>
      </w:r>
      <w:r w:rsidR="00F8109F">
        <w:rPr>
          <w:rFonts w:ascii="Times New Roman" w:hAnsi="Times New Roman" w:cs="Times New Roman"/>
          <w:color w:val="000000" w:themeColor="text1"/>
          <w:sz w:val="28"/>
          <w:szCs w:val="28"/>
        </w:rPr>
        <w:t>Financing: .35w/ 2yr warrant @.50</w:t>
      </w:r>
    </w:p>
    <w:p w14:paraId="28AEC09D" w14:textId="77777777" w:rsidR="00AA2A22" w:rsidRPr="00F8109F" w:rsidRDefault="00AA2A2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DBA7EA" w14:textId="77777777" w:rsidR="00AA2A22" w:rsidRPr="00AA2A22" w:rsidRDefault="00AA2A22" w:rsidP="00AA2A22">
      <w:pP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AA2A2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Syntheia.ai positions itself as a pivotal player in the conversational AI domain. Offerings are engineered to enhance customer experiences across various platforms by facilitating real voice interactions, in a multitude of languages aiming to resolve issues such as long wait times, unresolved inquiries, and order-related errors. By integrating these AI-driven solutions, Syntheia.ai promises to elevate brand reputation through improved customer service efficiency, reflecting a strategic focus on cutting operational costs while maximizing satisfaction and retention rates.</w:t>
      </w:r>
    </w:p>
    <w:p w14:paraId="0D7E1DE5" w14:textId="77777777" w:rsidR="00AA2A22" w:rsidRPr="00F8109F" w:rsidRDefault="00AA2A2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436F09" w14:textId="0047EF71" w:rsidR="00AA2A22" w:rsidRPr="00F8109F" w:rsidRDefault="00AA2A2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0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Investor Bullet Points: </w:t>
      </w:r>
    </w:p>
    <w:p w14:paraId="5ABCAA3E" w14:textId="77777777" w:rsidR="00F8109F" w:rsidRPr="00F8109F" w:rsidRDefault="00F8109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6E055D7" w14:textId="77777777" w:rsidR="00F8109F" w:rsidRPr="00F8109F" w:rsidRDefault="00F8109F" w:rsidP="00F8109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109F">
        <w:rPr>
          <w:b/>
          <w:bCs/>
          <w:color w:val="000000"/>
          <w:sz w:val="28"/>
          <w:szCs w:val="28"/>
        </w:rPr>
        <w:t> </w:t>
      </w:r>
      <w:r w:rsidRPr="00F8109F">
        <w:rPr>
          <w:color w:val="000000"/>
          <w:sz w:val="28"/>
          <w:szCs w:val="28"/>
        </w:rPr>
        <w:t>Company expected to complete RTO and begin trading during Q2 2024.</w:t>
      </w:r>
    </w:p>
    <w:p w14:paraId="6749CC6E" w14:textId="77777777" w:rsidR="00F8109F" w:rsidRPr="00F8109F" w:rsidRDefault="00F8109F" w:rsidP="00F8109F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F8109F">
        <w:rPr>
          <w:color w:val="000000"/>
          <w:sz w:val="28"/>
          <w:szCs w:val="28"/>
        </w:rPr>
        <w:t> </w:t>
      </w:r>
    </w:p>
    <w:p w14:paraId="15348210" w14:textId="77777777" w:rsidR="00F8109F" w:rsidRPr="00F8109F" w:rsidRDefault="00F8109F" w:rsidP="00F8109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109F">
        <w:rPr>
          <w:color w:val="000000"/>
          <w:sz w:val="28"/>
          <w:szCs w:val="28"/>
        </w:rPr>
        <w:t xml:space="preserve">SYNTHEIA &amp; </w:t>
      </w:r>
      <w:proofErr w:type="gramStart"/>
      <w:r w:rsidRPr="00F8109F">
        <w:rPr>
          <w:color w:val="000000"/>
          <w:sz w:val="28"/>
          <w:szCs w:val="28"/>
        </w:rPr>
        <w:t>apos;s</w:t>
      </w:r>
      <w:proofErr w:type="gramEnd"/>
      <w:r w:rsidRPr="00F8109F">
        <w:rPr>
          <w:color w:val="000000"/>
          <w:sz w:val="28"/>
          <w:szCs w:val="28"/>
        </w:rPr>
        <w:t xml:space="preserve"> mission is to create the world’s best natural language AI solutions. The company has developed important proprietary algorithms for Natural Language Processing (NLP).</w:t>
      </w:r>
    </w:p>
    <w:p w14:paraId="1A6E5B15" w14:textId="77777777" w:rsidR="00F8109F" w:rsidRPr="00F8109F" w:rsidRDefault="00F8109F" w:rsidP="00F8109F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8109F">
        <w:rPr>
          <w:color w:val="000000"/>
          <w:sz w:val="28"/>
          <w:szCs w:val="28"/>
        </w:rPr>
        <w:t> </w:t>
      </w:r>
    </w:p>
    <w:p w14:paraId="16A9021C" w14:textId="77777777" w:rsidR="00F8109F" w:rsidRPr="00F8109F" w:rsidRDefault="00F8109F" w:rsidP="00F8109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109F">
        <w:rPr>
          <w:color w:val="000000"/>
          <w:sz w:val="28"/>
          <w:szCs w:val="28"/>
        </w:rPr>
        <w:t>Product ready to launch in Q3 2024</w:t>
      </w:r>
    </w:p>
    <w:p w14:paraId="1D03E2B6" w14:textId="77777777" w:rsidR="00F8109F" w:rsidRPr="00F8109F" w:rsidRDefault="00F8109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8B47B8" w14:textId="4627FDEC" w:rsidR="00AA2A22" w:rsidRPr="00F8109F" w:rsidRDefault="00AA2A22" w:rsidP="00AA2A2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F8109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Tony DiBenedetto – Chairman &amp; CEO</w:t>
      </w:r>
    </w:p>
    <w:p w14:paraId="5E1DCBEE" w14:textId="34336394" w:rsidR="00AA2A22" w:rsidRPr="00F8109F" w:rsidRDefault="00AA2A22" w:rsidP="00AA2A2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8109F">
        <w:rPr>
          <w:rFonts w:ascii="Times New Roman" w:hAnsi="Times New Roman" w:cs="Times New Roman"/>
          <w:color w:val="000000"/>
          <w:sz w:val="28"/>
          <w:szCs w:val="28"/>
        </w:rPr>
        <w:t>Tony has nearly 20 years of IT entrepreneurship, mergers and acquisitions, and capital markets experience. As a seasoned technology business leader, Tony has successfully built and brought multiple tech businesses to market.</w:t>
      </w:r>
    </w:p>
    <w:p w14:paraId="3E27A85E" w14:textId="5C33F8AF" w:rsidR="00AA2A22" w:rsidRPr="00F8109F" w:rsidRDefault="00AA2A22" w:rsidP="00AA2A22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10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Paul Di Benedetto – CTO</w:t>
      </w:r>
    </w:p>
    <w:p w14:paraId="4953C82F" w14:textId="4AE708B6" w:rsidR="00AA2A22" w:rsidRPr="00F8109F" w:rsidRDefault="00AA2A22" w:rsidP="00F810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F8109F">
        <w:rPr>
          <w:rFonts w:ascii="Times New Roman" w:hAnsi="Times New Roman" w:cs="Times New Roman"/>
          <w:color w:val="000000"/>
          <w:sz w:val="28"/>
          <w:szCs w:val="28"/>
        </w:rPr>
        <w:t>Paul is a technology visionary with expertise in diverse innovative technologies, including blockchain and AI. Paul is responsible for overseeing the ongoing development of patent-approved technology at work from SYNTHEIA.</w:t>
      </w:r>
    </w:p>
    <w:sectPr w:rsidR="00AA2A22" w:rsidRPr="00F81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B16"/>
    <w:multiLevelType w:val="multilevel"/>
    <w:tmpl w:val="FB4C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D5A88"/>
    <w:multiLevelType w:val="multilevel"/>
    <w:tmpl w:val="A5A8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A5C59"/>
    <w:multiLevelType w:val="multilevel"/>
    <w:tmpl w:val="096E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628E9"/>
    <w:multiLevelType w:val="multilevel"/>
    <w:tmpl w:val="55F2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5551D"/>
    <w:multiLevelType w:val="hybridMultilevel"/>
    <w:tmpl w:val="F75C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914672">
    <w:abstractNumId w:val="2"/>
  </w:num>
  <w:num w:numId="2" w16cid:durableId="516316044">
    <w:abstractNumId w:val="4"/>
  </w:num>
  <w:num w:numId="3" w16cid:durableId="462965781">
    <w:abstractNumId w:val="1"/>
  </w:num>
  <w:num w:numId="4" w16cid:durableId="2121607212">
    <w:abstractNumId w:val="0"/>
  </w:num>
  <w:num w:numId="5" w16cid:durableId="1458059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22"/>
    <w:rsid w:val="00145C72"/>
    <w:rsid w:val="001B7F17"/>
    <w:rsid w:val="003D457D"/>
    <w:rsid w:val="005B0341"/>
    <w:rsid w:val="00616A3E"/>
    <w:rsid w:val="006D4609"/>
    <w:rsid w:val="00A56509"/>
    <w:rsid w:val="00AA2A22"/>
    <w:rsid w:val="00AE6A6A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32BD"/>
  <w15:chartTrackingRefBased/>
  <w15:docId w15:val="{43A35B8D-EB8A-F44F-A690-8538820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A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A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A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A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A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A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A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A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A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A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A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A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A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A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A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A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A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A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2A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A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2A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2A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2A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2A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2A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A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A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2A2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810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1</cp:revision>
  <dcterms:created xsi:type="dcterms:W3CDTF">2024-04-10T17:42:00Z</dcterms:created>
  <dcterms:modified xsi:type="dcterms:W3CDTF">2024-04-10T23:27:00Z</dcterms:modified>
</cp:coreProperties>
</file>