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B190" w14:textId="1FC7265B" w:rsidR="008800D2" w:rsidRDefault="008800D2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800D2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82C55BF" wp14:editId="75454AF7">
            <wp:simplePos x="0" y="0"/>
            <wp:positionH relativeFrom="column">
              <wp:posOffset>1866900</wp:posOffset>
            </wp:positionH>
            <wp:positionV relativeFrom="paragraph">
              <wp:posOffset>-274320</wp:posOffset>
            </wp:positionV>
            <wp:extent cx="2197100" cy="495121"/>
            <wp:effectExtent l="0" t="0" r="0" b="635"/>
            <wp:wrapNone/>
            <wp:docPr id="1721983836" name="Picture 1" descr="A black background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983836" name="Picture 1" descr="A black background with blue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49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9B8EA" w14:textId="77777777" w:rsidR="008800D2" w:rsidRDefault="008800D2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788A913" w14:textId="77777777" w:rsidR="008800D2" w:rsidRDefault="008800D2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7A8E43E" w14:textId="77777777" w:rsidR="008800D2" w:rsidRDefault="008800D2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603E167" w14:textId="32A60F62" w:rsidR="00E2257F" w:rsidRPr="003F7C60" w:rsidRDefault="00397BD3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F7C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Nextech3D.ai</w:t>
      </w:r>
    </w:p>
    <w:p w14:paraId="76AED160" w14:textId="2BA3387A" w:rsidR="00E22C47" w:rsidRPr="003F7C60" w:rsidRDefault="00E22C4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FBA69AD" w14:textId="2B1FBB08" w:rsidR="00E22C47" w:rsidRPr="003F7C60" w:rsidRDefault="00E22C4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Symbol: </w:t>
      </w:r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CSE: NTAR | OTC</w:t>
      </w:r>
      <w:r w:rsidR="009026FC"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Q</w:t>
      </w:r>
      <w:r w:rsidR="00397BD3"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X</w:t>
      </w:r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: NEXCF</w:t>
      </w:r>
    </w:p>
    <w:p w14:paraId="6AB89EB9" w14:textId="783A653C" w:rsidR="00E22C47" w:rsidRPr="003F7C60" w:rsidRDefault="00E22C4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Market Cap: </w:t>
      </w:r>
      <w:r w:rsidR="00F55C2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800D2"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026FC"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</w:p>
    <w:p w14:paraId="3E1A37F2" w14:textId="4B620F24" w:rsidR="00E22C47" w:rsidRPr="003F7C60" w:rsidRDefault="00E22C4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Sector: </w:t>
      </w:r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Technology</w:t>
      </w:r>
    </w:p>
    <w:p w14:paraId="3ECBD603" w14:textId="7F9E367F" w:rsidR="00E22C47" w:rsidRPr="003F7C60" w:rsidRDefault="00E22C4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Purpose: </w:t>
      </w:r>
      <w:r w:rsidR="00F55C2D">
        <w:rPr>
          <w:rFonts w:ascii="Times New Roman" w:hAnsi="Times New Roman" w:cs="Times New Roman"/>
          <w:color w:val="000000" w:themeColor="text1"/>
          <w:sz w:val="26"/>
          <w:szCs w:val="26"/>
        </w:rPr>
        <w:t>Raise Awareness / Open Market Buying</w:t>
      </w:r>
    </w:p>
    <w:p w14:paraId="113B188B" w14:textId="23295913" w:rsidR="00E22C47" w:rsidRPr="003F7C60" w:rsidRDefault="00E22C4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8821007" w14:textId="5121CED8" w:rsidR="00E22C47" w:rsidRPr="003F7C60" w:rsidRDefault="00397BD3" w:rsidP="00E22C4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Nextech3D.ai is a versatile augmented reality and AI technology company that utilizes its proprietary artificial intelligence (AI) to craft immersive 3D experiences at scale for E-COMMERCE. The </w:t>
      </w:r>
      <w:proofErr w:type="spellStart"/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Company&amp;</w:t>
      </w:r>
      <w:proofErr w:type="gramStart"/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apos;s</w:t>
      </w:r>
      <w:proofErr w:type="spellEnd"/>
      <w:proofErr w:type="gramEnd"/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primary focus lies in creating high-quality 3D </w:t>
      </w:r>
      <w:proofErr w:type="spellStart"/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>WebAR</w:t>
      </w:r>
      <w:proofErr w:type="spellEnd"/>
      <w:r w:rsidRPr="003F7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photorealistic models for Amazon and various other online retailers. Nextech3D.ai has adopted a unique approach to creating shareholder value beyond its operating business of creating 3D models.</w:t>
      </w:r>
    </w:p>
    <w:p w14:paraId="45E25DE9" w14:textId="77777777" w:rsidR="00397BD3" w:rsidRPr="003F7C60" w:rsidRDefault="00397BD3" w:rsidP="00E22C47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C739849" w14:textId="46DF6470" w:rsidR="00E22C47" w:rsidRPr="003F7C60" w:rsidRDefault="00E22C4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F7C6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Investor Bullet Points: </w:t>
      </w:r>
    </w:p>
    <w:p w14:paraId="5E33AED1" w14:textId="77777777" w:rsidR="00397BD3" w:rsidRPr="003F7C60" w:rsidRDefault="00397BD3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18010E1" w14:textId="6DAF4BD8" w:rsidR="003F7C60" w:rsidRPr="003F7C60" w:rsidRDefault="003F7C60" w:rsidP="003F7C60">
      <w:pPr>
        <w:numPr>
          <w:ilvl w:val="0"/>
          <w:numId w:val="5"/>
        </w:numPr>
        <w:spacing w:before="120" w:after="100" w:afterAutospacing="1"/>
        <w:ind w:left="714" w:hanging="35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Delivered $2.75 million 3D models to Amazon in 2023</w:t>
      </w:r>
    </w:p>
    <w:p w14:paraId="6A05A042" w14:textId="77777777" w:rsidR="003F7C60" w:rsidRPr="003F7C60" w:rsidRDefault="003F7C60" w:rsidP="003F7C60">
      <w:pPr>
        <w:numPr>
          <w:ilvl w:val="0"/>
          <w:numId w:val="5"/>
        </w:numPr>
        <w:spacing w:before="120" w:after="100" w:afterAutospacing="1"/>
        <w:ind w:left="714" w:hanging="35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Generative AI allowing the company to scale production for 2024 projecting $10 </w:t>
      </w:r>
      <w:proofErr w:type="gram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million</w:t>
      </w:r>
      <w:proofErr w:type="gramEnd"/>
    </w:p>
    <w:p w14:paraId="74E1FD48" w14:textId="77777777" w:rsidR="003F7C60" w:rsidRPr="003F7C60" w:rsidRDefault="003F7C60" w:rsidP="003F7C60">
      <w:pPr>
        <w:numPr>
          <w:ilvl w:val="0"/>
          <w:numId w:val="5"/>
        </w:numPr>
        <w:spacing w:before="120" w:after="100" w:afterAutospacing="1"/>
        <w:ind w:left="714" w:hanging="35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Moving operations to India will increase profit margin from 23%-61% happening in Q4 2023 and reduce the burn to $200k/ month from $</w:t>
      </w:r>
      <w:proofErr w:type="gram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500k</w:t>
      </w:r>
      <w:proofErr w:type="gramEnd"/>
    </w:p>
    <w:p w14:paraId="3C9C71DB" w14:textId="77777777" w:rsidR="002B4506" w:rsidRPr="003F7C60" w:rsidRDefault="002B4506" w:rsidP="002B450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Evan </w:t>
      </w:r>
      <w:proofErr w:type="spellStart"/>
      <w:r w:rsidRPr="003F7C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Gappelberg</w:t>
      </w:r>
      <w:proofErr w:type="spellEnd"/>
      <w:r w:rsidRPr="003F7C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, CEO</w:t>
      </w:r>
    </w:p>
    <w:p w14:paraId="58C8C5A9" w14:textId="77777777" w:rsidR="002B4506" w:rsidRPr="003F7C60" w:rsidRDefault="002B4506" w:rsidP="002B450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9F15DE8" w14:textId="1548D67F" w:rsidR="008800D2" w:rsidRPr="003F7C60" w:rsidRDefault="002B450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Evan </w:t>
      </w:r>
      <w:proofErr w:type="spell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Gappelberg</w:t>
      </w:r>
      <w:proofErr w:type="spellEnd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is an accomplished entrepreneur with an expertise in creating, </w:t>
      </w:r>
      <w:proofErr w:type="gram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funding</w:t>
      </w:r>
      <w:proofErr w:type="gramEnd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and running start-ups. He has extensive experience both as a hand-on operating executive and as a </w:t>
      </w:r>
      <w:proofErr w:type="gram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public markets</w:t>
      </w:r>
      <w:proofErr w:type="gramEnd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professional. Mr. </w:t>
      </w:r>
      <w:proofErr w:type="spell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Gappelberg</w:t>
      </w:r>
      <w:proofErr w:type="spellEnd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was the co-founder and CEO of EG Products, where he funded, patented, </w:t>
      </w:r>
      <w:proofErr w:type="gram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imported</w:t>
      </w:r>
      <w:proofErr w:type="gramEnd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and distributed the market’s first LED light-up toy. He secured license deals from Disney Universal Studios, Clear Channel Communication and built a national sales channel, landing contracts with Walgreen’s, Macy’s, and life event shows like Ringing Bros. Prior to EG products, Mr. </w:t>
      </w:r>
      <w:proofErr w:type="spell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Gappelberg</w:t>
      </w:r>
      <w:proofErr w:type="spellEnd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worked on Wall Street and has more than 20 years of experience dating back to the 1990’s as both a hedge fund manager and Senior Vice President of Finance where he underwrote Take Two Interactive Software, Inc. (NASDAQ: TTWO) which has a current US market cap of over $10Billion. Recently, Mr. </w:t>
      </w:r>
      <w:proofErr w:type="spell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Gappelberg</w:t>
      </w:r>
      <w:proofErr w:type="spellEnd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was responsible for bringing in the seed investors to Future Farm Technologies (CSE: FFT/OTCQX: FFRMF) and was instrumental in helping expand its market capitalization by over 20X before he left to start </w:t>
      </w:r>
      <w:proofErr w:type="spellStart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Nextech</w:t>
      </w:r>
      <w:proofErr w:type="spellEnd"/>
      <w:r w:rsidRPr="003F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AR Solutions.</w:t>
      </w:r>
    </w:p>
    <w:sectPr w:rsidR="008800D2" w:rsidRPr="003F7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1123"/>
    <w:multiLevelType w:val="multilevel"/>
    <w:tmpl w:val="5DB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83E47"/>
    <w:multiLevelType w:val="multilevel"/>
    <w:tmpl w:val="5DB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159E3"/>
    <w:multiLevelType w:val="hybridMultilevel"/>
    <w:tmpl w:val="22F6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F4119"/>
    <w:multiLevelType w:val="hybridMultilevel"/>
    <w:tmpl w:val="6CC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10885"/>
    <w:multiLevelType w:val="multilevel"/>
    <w:tmpl w:val="ED5A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344714">
    <w:abstractNumId w:val="2"/>
  </w:num>
  <w:num w:numId="2" w16cid:durableId="1584559955">
    <w:abstractNumId w:val="4"/>
  </w:num>
  <w:num w:numId="3" w16cid:durableId="1494685028">
    <w:abstractNumId w:val="3"/>
  </w:num>
  <w:num w:numId="4" w16cid:durableId="1319385169">
    <w:abstractNumId w:val="0"/>
  </w:num>
  <w:num w:numId="5" w16cid:durableId="185822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47"/>
    <w:rsid w:val="00174928"/>
    <w:rsid w:val="002B4506"/>
    <w:rsid w:val="00397BD3"/>
    <w:rsid w:val="003F7C60"/>
    <w:rsid w:val="00433269"/>
    <w:rsid w:val="006D4609"/>
    <w:rsid w:val="007321E6"/>
    <w:rsid w:val="008800D2"/>
    <w:rsid w:val="009026FC"/>
    <w:rsid w:val="00A56509"/>
    <w:rsid w:val="00C67B12"/>
    <w:rsid w:val="00D05A64"/>
    <w:rsid w:val="00E2257F"/>
    <w:rsid w:val="00E22C47"/>
    <w:rsid w:val="00F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59DF"/>
  <w15:chartTrackingRefBased/>
  <w15:docId w15:val="{C32BC8E5-F721-3D4B-8100-7B470A37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C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2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22C47"/>
    <w:pPr>
      <w:autoSpaceDE w:val="0"/>
      <w:autoSpaceDN w:val="0"/>
      <w:adjustRightInd w:val="0"/>
    </w:pPr>
    <w:rPr>
      <w:rFonts w:ascii="Poppins" w:hAnsi="Poppins" w:cs="Poppins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E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7</cp:revision>
  <dcterms:created xsi:type="dcterms:W3CDTF">2022-12-01T20:36:00Z</dcterms:created>
  <dcterms:modified xsi:type="dcterms:W3CDTF">2023-11-30T00:47:00Z</dcterms:modified>
</cp:coreProperties>
</file>