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325BD" w14:textId="27A94209" w:rsidR="001B0F7B" w:rsidRDefault="001B0F7B">
      <w:pPr>
        <w:rPr>
          <w:rFonts w:ascii="Times New Roman" w:hAnsi="Times New Roman" w:cs="Times New Roman"/>
          <w:b/>
          <w:bCs/>
          <w:sz w:val="20"/>
          <w:szCs w:val="20"/>
        </w:rPr>
      </w:pPr>
      <w:r w:rsidRPr="001B0F7B">
        <w:rPr>
          <w:rFonts w:ascii="Times New Roman" w:hAnsi="Times New Roman" w:cs="Times New Roman"/>
          <w:b/>
          <w:bCs/>
          <w:noProof/>
          <w:sz w:val="20"/>
          <w:szCs w:val="20"/>
        </w:rPr>
        <w:drawing>
          <wp:anchor distT="0" distB="0" distL="114300" distR="114300" simplePos="0" relativeHeight="251658240" behindDoc="0" locked="0" layoutInCell="1" allowOverlap="1" wp14:anchorId="22E8C37F" wp14:editId="307B0180">
            <wp:simplePos x="0" y="0"/>
            <wp:positionH relativeFrom="column">
              <wp:posOffset>2172970</wp:posOffset>
            </wp:positionH>
            <wp:positionV relativeFrom="paragraph">
              <wp:posOffset>-339090</wp:posOffset>
            </wp:positionV>
            <wp:extent cx="1701800" cy="5489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01800" cy="548968"/>
                    </a:xfrm>
                    <a:prstGeom prst="rect">
                      <a:avLst/>
                    </a:prstGeom>
                  </pic:spPr>
                </pic:pic>
              </a:graphicData>
            </a:graphic>
            <wp14:sizeRelH relativeFrom="page">
              <wp14:pctWidth>0</wp14:pctWidth>
            </wp14:sizeRelH>
            <wp14:sizeRelV relativeFrom="page">
              <wp14:pctHeight>0</wp14:pctHeight>
            </wp14:sizeRelV>
          </wp:anchor>
        </w:drawing>
      </w:r>
    </w:p>
    <w:p w14:paraId="63A0C3F6" w14:textId="77777777" w:rsidR="001B0F7B" w:rsidRDefault="001B0F7B">
      <w:pPr>
        <w:rPr>
          <w:rFonts w:ascii="Times New Roman" w:hAnsi="Times New Roman" w:cs="Times New Roman"/>
          <w:b/>
          <w:bCs/>
          <w:sz w:val="20"/>
          <w:szCs w:val="20"/>
        </w:rPr>
      </w:pPr>
    </w:p>
    <w:p w14:paraId="46B19411" w14:textId="77777777" w:rsidR="001B0F7B" w:rsidRDefault="001B0F7B">
      <w:pPr>
        <w:rPr>
          <w:rFonts w:ascii="Times New Roman" w:hAnsi="Times New Roman" w:cs="Times New Roman"/>
          <w:b/>
          <w:bCs/>
          <w:sz w:val="20"/>
          <w:szCs w:val="20"/>
        </w:rPr>
      </w:pPr>
    </w:p>
    <w:p w14:paraId="62D839F3" w14:textId="661AA7EE" w:rsidR="00000000" w:rsidRPr="001B0F7B" w:rsidRDefault="00587313">
      <w:pPr>
        <w:rPr>
          <w:rFonts w:ascii="Times New Roman" w:hAnsi="Times New Roman" w:cs="Times New Roman"/>
          <w:b/>
          <w:bCs/>
          <w:sz w:val="20"/>
          <w:szCs w:val="20"/>
        </w:rPr>
      </w:pPr>
      <w:proofErr w:type="spellStart"/>
      <w:r w:rsidRPr="001B0F7B">
        <w:rPr>
          <w:rFonts w:ascii="Times New Roman" w:hAnsi="Times New Roman" w:cs="Times New Roman"/>
          <w:b/>
          <w:bCs/>
          <w:sz w:val="20"/>
          <w:szCs w:val="20"/>
        </w:rPr>
        <w:t>Rakovina</w:t>
      </w:r>
      <w:proofErr w:type="spellEnd"/>
      <w:r w:rsidRPr="001B0F7B">
        <w:rPr>
          <w:rFonts w:ascii="Times New Roman" w:hAnsi="Times New Roman" w:cs="Times New Roman"/>
          <w:b/>
          <w:bCs/>
          <w:sz w:val="20"/>
          <w:szCs w:val="20"/>
        </w:rPr>
        <w:t xml:space="preserve"> Therapeutics Inc.</w:t>
      </w:r>
    </w:p>
    <w:p w14:paraId="77DED695" w14:textId="3ADB0A64" w:rsidR="00CF345A" w:rsidRPr="001B0F7B" w:rsidRDefault="00CF345A">
      <w:pPr>
        <w:rPr>
          <w:rFonts w:ascii="Times New Roman" w:hAnsi="Times New Roman" w:cs="Times New Roman"/>
          <w:b/>
          <w:bCs/>
          <w:sz w:val="20"/>
          <w:szCs w:val="20"/>
        </w:rPr>
      </w:pPr>
    </w:p>
    <w:p w14:paraId="002A6657" w14:textId="2B45E4CB" w:rsidR="00CF345A" w:rsidRPr="001B0F7B" w:rsidRDefault="00CF345A">
      <w:pPr>
        <w:rPr>
          <w:rFonts w:ascii="Times New Roman" w:hAnsi="Times New Roman" w:cs="Times New Roman"/>
          <w:b/>
          <w:bCs/>
          <w:sz w:val="20"/>
          <w:szCs w:val="20"/>
        </w:rPr>
      </w:pPr>
      <w:r w:rsidRPr="001B0F7B">
        <w:rPr>
          <w:rFonts w:ascii="Times New Roman" w:hAnsi="Times New Roman" w:cs="Times New Roman"/>
          <w:b/>
          <w:bCs/>
          <w:sz w:val="20"/>
          <w:szCs w:val="20"/>
        </w:rPr>
        <w:t>Symbol</w:t>
      </w:r>
      <w:r w:rsidR="008E6F0A" w:rsidRPr="001B0F7B">
        <w:rPr>
          <w:rFonts w:ascii="Times New Roman" w:hAnsi="Times New Roman" w:cs="Times New Roman"/>
          <w:b/>
          <w:bCs/>
          <w:sz w:val="20"/>
          <w:szCs w:val="20"/>
        </w:rPr>
        <w:t xml:space="preserve">: </w:t>
      </w:r>
      <w:r w:rsidR="008E6F0A" w:rsidRPr="001B0F7B">
        <w:rPr>
          <w:rFonts w:ascii="Times New Roman" w:hAnsi="Times New Roman" w:cs="Times New Roman"/>
          <w:sz w:val="20"/>
          <w:szCs w:val="20"/>
        </w:rPr>
        <w:t xml:space="preserve">TSXV: RKV </w:t>
      </w:r>
      <w:r w:rsidR="00AD5962" w:rsidRPr="001B0F7B">
        <w:rPr>
          <w:rFonts w:ascii="Times New Roman" w:hAnsi="Times New Roman" w:cs="Times New Roman"/>
          <w:sz w:val="20"/>
          <w:szCs w:val="20"/>
        </w:rPr>
        <w:t xml:space="preserve">| </w:t>
      </w:r>
      <w:r w:rsidR="001B0F7B" w:rsidRPr="001B0F7B">
        <w:rPr>
          <w:rFonts w:ascii="Times New Roman" w:hAnsi="Times New Roman" w:cs="Times New Roman"/>
          <w:sz w:val="20"/>
          <w:szCs w:val="20"/>
        </w:rPr>
        <w:t>OTCPK: RKVTF</w:t>
      </w:r>
    </w:p>
    <w:p w14:paraId="68026E0F" w14:textId="336670D0" w:rsidR="00CF345A" w:rsidRPr="001B0F7B" w:rsidRDefault="00CF345A">
      <w:pPr>
        <w:rPr>
          <w:rFonts w:ascii="Times New Roman" w:hAnsi="Times New Roman" w:cs="Times New Roman"/>
          <w:sz w:val="20"/>
          <w:szCs w:val="20"/>
        </w:rPr>
      </w:pPr>
      <w:r w:rsidRPr="001B0F7B">
        <w:rPr>
          <w:rFonts w:ascii="Times New Roman" w:hAnsi="Times New Roman" w:cs="Times New Roman"/>
          <w:b/>
          <w:bCs/>
          <w:sz w:val="20"/>
          <w:szCs w:val="20"/>
        </w:rPr>
        <w:t>Market Cap:</w:t>
      </w:r>
      <w:r w:rsidR="008E6F0A" w:rsidRPr="001B0F7B">
        <w:rPr>
          <w:rFonts w:ascii="Times New Roman" w:hAnsi="Times New Roman" w:cs="Times New Roman"/>
          <w:b/>
          <w:bCs/>
          <w:sz w:val="20"/>
          <w:szCs w:val="20"/>
        </w:rPr>
        <w:t xml:space="preserve"> </w:t>
      </w:r>
      <w:r w:rsidR="001B0F7B" w:rsidRPr="001B0F7B">
        <w:rPr>
          <w:rFonts w:ascii="Times New Roman" w:hAnsi="Times New Roman" w:cs="Times New Roman"/>
          <w:sz w:val="20"/>
          <w:szCs w:val="20"/>
        </w:rPr>
        <w:t>9</w:t>
      </w:r>
      <w:r w:rsidR="008E6F0A" w:rsidRPr="001B0F7B">
        <w:rPr>
          <w:rFonts w:ascii="Times New Roman" w:hAnsi="Times New Roman" w:cs="Times New Roman"/>
          <w:sz w:val="20"/>
          <w:szCs w:val="20"/>
        </w:rPr>
        <w:t>M</w:t>
      </w:r>
    </w:p>
    <w:p w14:paraId="4331E966" w14:textId="4567EAA8" w:rsidR="00CF345A" w:rsidRPr="001B0F7B" w:rsidRDefault="00CF345A">
      <w:pPr>
        <w:rPr>
          <w:rFonts w:ascii="Times New Roman" w:hAnsi="Times New Roman" w:cs="Times New Roman"/>
          <w:sz w:val="20"/>
          <w:szCs w:val="20"/>
        </w:rPr>
      </w:pPr>
      <w:r w:rsidRPr="001B0F7B">
        <w:rPr>
          <w:rFonts w:ascii="Times New Roman" w:hAnsi="Times New Roman" w:cs="Times New Roman"/>
          <w:b/>
          <w:bCs/>
          <w:sz w:val="20"/>
          <w:szCs w:val="20"/>
        </w:rPr>
        <w:t>Sector:</w:t>
      </w:r>
      <w:r w:rsidR="008E6F0A" w:rsidRPr="001B0F7B">
        <w:rPr>
          <w:rFonts w:ascii="Times New Roman" w:hAnsi="Times New Roman" w:cs="Times New Roman"/>
          <w:b/>
          <w:bCs/>
          <w:sz w:val="20"/>
          <w:szCs w:val="20"/>
        </w:rPr>
        <w:t xml:space="preserve"> </w:t>
      </w:r>
      <w:r w:rsidR="00AD5962" w:rsidRPr="001B0F7B">
        <w:rPr>
          <w:rFonts w:ascii="Times New Roman" w:hAnsi="Times New Roman" w:cs="Times New Roman"/>
          <w:sz w:val="20"/>
          <w:szCs w:val="20"/>
        </w:rPr>
        <w:t>Biotech</w:t>
      </w:r>
    </w:p>
    <w:p w14:paraId="5442B82F" w14:textId="18AB3ED3" w:rsidR="00CF345A" w:rsidRPr="001B0F7B" w:rsidRDefault="00CF345A">
      <w:pPr>
        <w:rPr>
          <w:rFonts w:ascii="Times New Roman" w:hAnsi="Times New Roman" w:cs="Times New Roman"/>
          <w:sz w:val="20"/>
          <w:szCs w:val="20"/>
        </w:rPr>
      </w:pPr>
      <w:r w:rsidRPr="001B0F7B">
        <w:rPr>
          <w:rFonts w:ascii="Times New Roman" w:hAnsi="Times New Roman" w:cs="Times New Roman"/>
          <w:b/>
          <w:bCs/>
          <w:sz w:val="20"/>
          <w:szCs w:val="20"/>
        </w:rPr>
        <w:t>Purpose:</w:t>
      </w:r>
      <w:r w:rsidR="008E6F0A" w:rsidRPr="001B0F7B">
        <w:rPr>
          <w:rFonts w:ascii="Times New Roman" w:hAnsi="Times New Roman" w:cs="Times New Roman"/>
          <w:b/>
          <w:bCs/>
          <w:sz w:val="20"/>
          <w:szCs w:val="20"/>
        </w:rPr>
        <w:t xml:space="preserve"> </w:t>
      </w:r>
      <w:r w:rsidR="008E6F0A" w:rsidRPr="001B0F7B">
        <w:rPr>
          <w:rFonts w:ascii="Times New Roman" w:hAnsi="Times New Roman" w:cs="Times New Roman"/>
          <w:sz w:val="20"/>
          <w:szCs w:val="20"/>
        </w:rPr>
        <w:t>Raise Awareness / Open Market Buying</w:t>
      </w:r>
    </w:p>
    <w:p w14:paraId="13EFAB09" w14:textId="77777777" w:rsidR="001B0F7B" w:rsidRPr="001B0F7B" w:rsidRDefault="001B0F7B">
      <w:pPr>
        <w:rPr>
          <w:rFonts w:ascii="Times New Roman" w:hAnsi="Times New Roman" w:cs="Times New Roman"/>
          <w:sz w:val="20"/>
          <w:szCs w:val="20"/>
        </w:rPr>
      </w:pPr>
    </w:p>
    <w:p w14:paraId="21F7A4B0" w14:textId="77777777" w:rsidR="001B0F7B" w:rsidRPr="001B0F7B" w:rsidRDefault="001B0F7B" w:rsidP="001B0F7B">
      <w:pPr>
        <w:rPr>
          <w:rFonts w:ascii="Times New Roman" w:hAnsi="Times New Roman" w:cs="Times New Roman"/>
          <w:sz w:val="20"/>
          <w:szCs w:val="20"/>
        </w:rPr>
      </w:pPr>
      <w:proofErr w:type="spellStart"/>
      <w:r w:rsidRPr="001B0F7B">
        <w:rPr>
          <w:rFonts w:ascii="Times New Roman" w:hAnsi="Times New Roman" w:cs="Times New Roman"/>
          <w:sz w:val="20"/>
          <w:szCs w:val="20"/>
        </w:rPr>
        <w:t>Rakovina</w:t>
      </w:r>
      <w:proofErr w:type="spellEnd"/>
      <w:r w:rsidRPr="001B0F7B">
        <w:rPr>
          <w:rFonts w:ascii="Times New Roman" w:hAnsi="Times New Roman" w:cs="Times New Roman"/>
          <w:sz w:val="20"/>
          <w:szCs w:val="20"/>
        </w:rPr>
        <w:t xml:space="preserve"> Therapeutics is a biopharmaceutical research company focused on the development of innovative cancer treatments. Our work is based on unique technologies for targeting the DNA-damage response powered by Artificial Intelligence (AI) using the proprietary Deep-Docking™ platform. By using AI, we can review and optimize drug candidates at a much greater pace than ever before.</w:t>
      </w:r>
    </w:p>
    <w:p w14:paraId="60283877" w14:textId="77777777" w:rsidR="001B0F7B" w:rsidRPr="001B0F7B" w:rsidRDefault="001B0F7B" w:rsidP="001B0F7B">
      <w:pPr>
        <w:rPr>
          <w:rFonts w:ascii="Times New Roman" w:hAnsi="Times New Roman" w:cs="Times New Roman"/>
          <w:sz w:val="20"/>
          <w:szCs w:val="20"/>
        </w:rPr>
      </w:pPr>
    </w:p>
    <w:p w14:paraId="3475B67A" w14:textId="77777777" w:rsidR="001B0F7B" w:rsidRPr="001B0F7B" w:rsidRDefault="001B0F7B" w:rsidP="001B0F7B">
      <w:pPr>
        <w:rPr>
          <w:rFonts w:ascii="Times New Roman" w:hAnsi="Times New Roman" w:cs="Times New Roman"/>
          <w:sz w:val="20"/>
          <w:szCs w:val="20"/>
        </w:rPr>
      </w:pPr>
      <w:r w:rsidRPr="001B0F7B">
        <w:rPr>
          <w:rFonts w:ascii="Times New Roman" w:hAnsi="Times New Roman" w:cs="Times New Roman"/>
          <w:sz w:val="20"/>
          <w:szCs w:val="20"/>
        </w:rPr>
        <w:t>The Company has established a pipeline of distinctive DNA-damage response inhibitors with the goal of advancing one or more drug candidates into human clinical trials in collaboration with pharmaceutical partners.</w:t>
      </w:r>
    </w:p>
    <w:p w14:paraId="33F559E2" w14:textId="6685F88F" w:rsidR="00CF345A" w:rsidRPr="001B0F7B" w:rsidRDefault="00CF345A">
      <w:pPr>
        <w:rPr>
          <w:rFonts w:ascii="Times New Roman" w:hAnsi="Times New Roman" w:cs="Times New Roman"/>
          <w:b/>
          <w:bCs/>
          <w:sz w:val="20"/>
          <w:szCs w:val="20"/>
        </w:rPr>
      </w:pPr>
    </w:p>
    <w:p w14:paraId="21CC751F" w14:textId="22C46BD3" w:rsidR="00CF345A" w:rsidRPr="001B0F7B" w:rsidRDefault="00CF345A" w:rsidP="00CF345A">
      <w:pPr>
        <w:pStyle w:val="NormalWeb"/>
        <w:shd w:val="clear" w:color="auto" w:fill="FFFFFF"/>
        <w:spacing w:before="0" w:beforeAutospacing="0" w:after="384" w:afterAutospacing="0"/>
        <w:textAlignment w:val="baseline"/>
        <w:rPr>
          <w:b/>
          <w:bCs/>
          <w:color w:val="000000" w:themeColor="text1"/>
          <w:sz w:val="20"/>
          <w:szCs w:val="20"/>
        </w:rPr>
      </w:pPr>
      <w:r w:rsidRPr="001B0F7B">
        <w:rPr>
          <w:b/>
          <w:bCs/>
          <w:color w:val="000000" w:themeColor="text1"/>
          <w:sz w:val="20"/>
          <w:szCs w:val="20"/>
        </w:rPr>
        <w:t>Investor Bullet Points:</w:t>
      </w:r>
    </w:p>
    <w:p w14:paraId="4EA0AE08" w14:textId="3EA589F1" w:rsidR="001B0F7B" w:rsidRPr="001B0F7B" w:rsidRDefault="001B0F7B" w:rsidP="001B0F7B">
      <w:pPr>
        <w:pStyle w:val="NormalWeb"/>
        <w:numPr>
          <w:ilvl w:val="0"/>
          <w:numId w:val="2"/>
        </w:numPr>
        <w:shd w:val="clear" w:color="auto" w:fill="FFFFFF"/>
        <w:spacing w:before="0" w:beforeAutospacing="0" w:after="384" w:afterAutospacing="0"/>
        <w:textAlignment w:val="baseline"/>
        <w:rPr>
          <w:color w:val="000000" w:themeColor="text1"/>
          <w:sz w:val="20"/>
          <w:szCs w:val="20"/>
          <w:lang w:val="en-US"/>
        </w:rPr>
      </w:pPr>
      <w:r w:rsidRPr="001B0F7B">
        <w:rPr>
          <w:color w:val="000000" w:themeColor="text1"/>
          <w:sz w:val="20"/>
          <w:szCs w:val="20"/>
          <w:lang w:val="en-US"/>
        </w:rPr>
        <w:t>Founded in 2021 to focus on the development of new DNA-damage (DDR) response-based therapies for the treatment of cancer</w:t>
      </w:r>
    </w:p>
    <w:p w14:paraId="7BF69A92" w14:textId="635FB718" w:rsidR="001B0F7B" w:rsidRPr="001B0F7B" w:rsidRDefault="001B0F7B" w:rsidP="001B0F7B">
      <w:pPr>
        <w:pStyle w:val="NormalWeb"/>
        <w:numPr>
          <w:ilvl w:val="0"/>
          <w:numId w:val="2"/>
        </w:numPr>
        <w:shd w:val="clear" w:color="auto" w:fill="FFFFFF"/>
        <w:spacing w:before="0" w:beforeAutospacing="0" w:after="384" w:afterAutospacing="0"/>
        <w:textAlignment w:val="baseline"/>
        <w:rPr>
          <w:color w:val="000000" w:themeColor="text1"/>
          <w:sz w:val="20"/>
          <w:szCs w:val="20"/>
          <w:lang w:val="en-US"/>
        </w:rPr>
      </w:pPr>
      <w:r w:rsidRPr="001B0F7B">
        <w:rPr>
          <w:color w:val="000000" w:themeColor="text1"/>
          <w:sz w:val="20"/>
          <w:szCs w:val="20"/>
          <w:lang w:val="en-US"/>
        </w:rPr>
        <w:t xml:space="preserve">Exclusive access to Deep </w:t>
      </w:r>
      <w:proofErr w:type="spellStart"/>
      <w:r w:rsidRPr="001B0F7B">
        <w:rPr>
          <w:color w:val="000000" w:themeColor="text1"/>
          <w:sz w:val="20"/>
          <w:szCs w:val="20"/>
          <w:lang w:val="en-US"/>
        </w:rPr>
        <w:t>DockingTM</w:t>
      </w:r>
      <w:proofErr w:type="spellEnd"/>
      <w:r w:rsidRPr="001B0F7B">
        <w:rPr>
          <w:color w:val="000000" w:themeColor="text1"/>
          <w:sz w:val="20"/>
          <w:szCs w:val="20"/>
          <w:lang w:val="en-US"/>
        </w:rPr>
        <w:t xml:space="preserve"> AI Platform to rapidly screen billions of drug candidates against DNA-damage response targets</w:t>
      </w:r>
    </w:p>
    <w:p w14:paraId="6E423CD5" w14:textId="2F2948DC" w:rsidR="001B0F7B" w:rsidRPr="001B0F7B" w:rsidRDefault="001B0F7B" w:rsidP="001B0F7B">
      <w:pPr>
        <w:pStyle w:val="NormalWeb"/>
        <w:numPr>
          <w:ilvl w:val="0"/>
          <w:numId w:val="2"/>
        </w:numPr>
        <w:shd w:val="clear" w:color="auto" w:fill="FFFFFF"/>
        <w:spacing w:before="0" w:beforeAutospacing="0" w:after="384" w:afterAutospacing="0"/>
        <w:textAlignment w:val="baseline"/>
        <w:rPr>
          <w:color w:val="000000" w:themeColor="text1"/>
          <w:sz w:val="20"/>
          <w:szCs w:val="20"/>
          <w:lang w:val="en-US"/>
        </w:rPr>
      </w:pPr>
      <w:r w:rsidRPr="001B0F7B">
        <w:rPr>
          <w:color w:val="000000" w:themeColor="text1"/>
          <w:sz w:val="20"/>
          <w:szCs w:val="20"/>
          <w:lang w:val="en-US"/>
        </w:rPr>
        <w:t>Leveraging robust lead-optimization infrastructure already established in collaboration with the University of British</w:t>
      </w:r>
      <w:r w:rsidRPr="001B0F7B">
        <w:rPr>
          <w:color w:val="000000" w:themeColor="text1"/>
          <w:sz w:val="20"/>
          <w:szCs w:val="20"/>
          <w:lang w:val="en-US"/>
        </w:rPr>
        <w:t xml:space="preserve"> Columbia</w:t>
      </w:r>
    </w:p>
    <w:p w14:paraId="00C2A6E3" w14:textId="4C4BCF78" w:rsidR="001B0F7B" w:rsidRPr="001B0F7B" w:rsidRDefault="001B0F7B" w:rsidP="001B0F7B">
      <w:pPr>
        <w:pStyle w:val="NormalWeb"/>
        <w:numPr>
          <w:ilvl w:val="0"/>
          <w:numId w:val="2"/>
        </w:numPr>
        <w:shd w:val="clear" w:color="auto" w:fill="FFFFFF"/>
        <w:spacing w:before="0" w:beforeAutospacing="0" w:after="384" w:afterAutospacing="0"/>
        <w:textAlignment w:val="baseline"/>
        <w:rPr>
          <w:color w:val="000000" w:themeColor="text1"/>
          <w:sz w:val="20"/>
          <w:szCs w:val="20"/>
        </w:rPr>
      </w:pPr>
      <w:r w:rsidRPr="001B0F7B">
        <w:rPr>
          <w:color w:val="000000" w:themeColor="text1"/>
          <w:sz w:val="20"/>
          <w:szCs w:val="20"/>
          <w:lang w:val="en-US"/>
        </w:rPr>
        <w:t>Experienced leadership with a track-record of success</w:t>
      </w:r>
    </w:p>
    <w:p w14:paraId="7C83E48E" w14:textId="2476E559" w:rsidR="008E6F0A" w:rsidRPr="001B0F7B" w:rsidRDefault="008E6F0A" w:rsidP="00CF345A">
      <w:pPr>
        <w:pStyle w:val="NormalWeb"/>
        <w:shd w:val="clear" w:color="auto" w:fill="FFFFFF"/>
        <w:spacing w:before="0" w:beforeAutospacing="0" w:after="384" w:afterAutospacing="0"/>
        <w:textAlignment w:val="baseline"/>
        <w:rPr>
          <w:b/>
          <w:bCs/>
          <w:color w:val="000000" w:themeColor="text1"/>
          <w:sz w:val="20"/>
          <w:szCs w:val="20"/>
        </w:rPr>
      </w:pPr>
      <w:r w:rsidRPr="001B0F7B">
        <w:rPr>
          <w:b/>
          <w:bCs/>
          <w:color w:val="000000" w:themeColor="text1"/>
          <w:sz w:val="20"/>
          <w:szCs w:val="20"/>
        </w:rPr>
        <w:t>Jeffrey Bacha, Executive Chairman</w:t>
      </w:r>
    </w:p>
    <w:p w14:paraId="01CBABCC" w14:textId="235789EC" w:rsidR="001B0F7B" w:rsidRPr="001B0F7B" w:rsidRDefault="008E6F0A">
      <w:pPr>
        <w:rPr>
          <w:rFonts w:ascii="Times New Roman" w:eastAsia="Times New Roman" w:hAnsi="Times New Roman" w:cs="Times New Roman"/>
          <w:color w:val="000000" w:themeColor="text1"/>
          <w:sz w:val="20"/>
          <w:szCs w:val="20"/>
        </w:rPr>
      </w:pPr>
      <w:r w:rsidRPr="001B0F7B">
        <w:rPr>
          <w:rFonts w:ascii="Times New Roman" w:eastAsia="Times New Roman" w:hAnsi="Times New Roman" w:cs="Times New Roman"/>
          <w:color w:val="000000" w:themeColor="text1"/>
          <w:sz w:val="20"/>
          <w:szCs w:val="20"/>
          <w:shd w:val="clear" w:color="auto" w:fill="FFFFFF"/>
        </w:rPr>
        <w:t xml:space="preserve">Mr. Bacha has been involved in pharmaceutical research and corporate development for more than 25 years as a member of the executive leadership team for multiple companies. </w:t>
      </w:r>
      <w:r w:rsidR="001B0F7B" w:rsidRPr="001B0F7B">
        <w:rPr>
          <w:rFonts w:ascii="Times New Roman" w:eastAsia="Times New Roman" w:hAnsi="Times New Roman" w:cs="Times New Roman"/>
          <w:color w:val="000000" w:themeColor="text1"/>
          <w:sz w:val="20"/>
          <w:szCs w:val="20"/>
          <w:shd w:val="clear" w:color="auto" w:fill="FFFFFF"/>
        </w:rPr>
        <w:t>He is</w:t>
      </w:r>
      <w:r w:rsidRPr="001B0F7B">
        <w:rPr>
          <w:rFonts w:ascii="Times New Roman" w:eastAsia="Times New Roman" w:hAnsi="Times New Roman" w:cs="Times New Roman"/>
          <w:color w:val="000000" w:themeColor="text1"/>
          <w:sz w:val="20"/>
          <w:szCs w:val="20"/>
          <w:shd w:val="clear" w:color="auto" w:fill="FFFFFF"/>
        </w:rPr>
        <w:t xml:space="preserve"> the founder and </w:t>
      </w:r>
      <w:r w:rsidR="00D0530D" w:rsidRPr="001B0F7B">
        <w:rPr>
          <w:rFonts w:ascii="Times New Roman" w:eastAsia="Times New Roman" w:hAnsi="Times New Roman" w:cs="Times New Roman"/>
          <w:color w:val="000000" w:themeColor="text1"/>
          <w:sz w:val="20"/>
          <w:szCs w:val="20"/>
          <w:shd w:val="clear" w:color="auto" w:fill="FFFFFF"/>
        </w:rPr>
        <w:t>CEO</w:t>
      </w:r>
      <w:r w:rsidRPr="001B0F7B">
        <w:rPr>
          <w:rFonts w:ascii="Times New Roman" w:eastAsia="Times New Roman" w:hAnsi="Times New Roman" w:cs="Times New Roman"/>
          <w:color w:val="000000" w:themeColor="text1"/>
          <w:sz w:val="20"/>
          <w:szCs w:val="20"/>
          <w:shd w:val="clear" w:color="auto" w:fill="FFFFFF"/>
        </w:rPr>
        <w:t xml:space="preserve"> of Edison Oncology Holding Corp., a private corporation which sold assets to establish </w:t>
      </w:r>
      <w:proofErr w:type="spellStart"/>
      <w:r w:rsidRPr="001B0F7B">
        <w:rPr>
          <w:rFonts w:ascii="Times New Roman" w:eastAsia="Times New Roman" w:hAnsi="Times New Roman" w:cs="Times New Roman"/>
          <w:color w:val="000000" w:themeColor="text1"/>
          <w:sz w:val="20"/>
          <w:szCs w:val="20"/>
          <w:shd w:val="clear" w:color="auto" w:fill="FFFFFF"/>
        </w:rPr>
        <w:t>Rakovina</w:t>
      </w:r>
      <w:proofErr w:type="spellEnd"/>
      <w:r w:rsidRPr="001B0F7B">
        <w:rPr>
          <w:rFonts w:ascii="Times New Roman" w:eastAsia="Times New Roman" w:hAnsi="Times New Roman" w:cs="Times New Roman"/>
          <w:color w:val="000000" w:themeColor="text1"/>
          <w:sz w:val="20"/>
          <w:szCs w:val="20"/>
          <w:shd w:val="clear" w:color="auto" w:fill="FFFFFF"/>
        </w:rPr>
        <w:t xml:space="preserve"> Therapeutics Inc. Prior to founding Edison Oncology, Mr. Bacha co-founded </w:t>
      </w:r>
      <w:proofErr w:type="spellStart"/>
      <w:r w:rsidRPr="001B0F7B">
        <w:rPr>
          <w:rFonts w:ascii="Times New Roman" w:eastAsia="Times New Roman" w:hAnsi="Times New Roman" w:cs="Times New Roman"/>
          <w:color w:val="000000" w:themeColor="text1"/>
          <w:sz w:val="20"/>
          <w:szCs w:val="20"/>
          <w:shd w:val="clear" w:color="auto" w:fill="FFFFFF"/>
        </w:rPr>
        <w:t>Kintara</w:t>
      </w:r>
      <w:proofErr w:type="spellEnd"/>
      <w:r w:rsidRPr="001B0F7B">
        <w:rPr>
          <w:rFonts w:ascii="Times New Roman" w:eastAsia="Times New Roman" w:hAnsi="Times New Roman" w:cs="Times New Roman"/>
          <w:color w:val="000000" w:themeColor="text1"/>
          <w:sz w:val="20"/>
          <w:szCs w:val="20"/>
          <w:shd w:val="clear" w:color="auto" w:fill="FFFFFF"/>
        </w:rPr>
        <w:t xml:space="preserve"> Therapeutics (NASDAQ: KTRA, formerly </w:t>
      </w:r>
      <w:proofErr w:type="spellStart"/>
      <w:r w:rsidRPr="001B0F7B">
        <w:rPr>
          <w:rFonts w:ascii="Times New Roman" w:eastAsia="Times New Roman" w:hAnsi="Times New Roman" w:cs="Times New Roman"/>
          <w:color w:val="000000" w:themeColor="text1"/>
          <w:sz w:val="20"/>
          <w:szCs w:val="20"/>
          <w:shd w:val="clear" w:color="auto" w:fill="FFFFFF"/>
        </w:rPr>
        <w:t>DelMar</w:t>
      </w:r>
      <w:proofErr w:type="spellEnd"/>
      <w:r w:rsidRPr="001B0F7B">
        <w:rPr>
          <w:rFonts w:ascii="Times New Roman" w:eastAsia="Times New Roman" w:hAnsi="Times New Roman" w:cs="Times New Roman"/>
          <w:color w:val="000000" w:themeColor="text1"/>
          <w:sz w:val="20"/>
          <w:szCs w:val="20"/>
          <w:shd w:val="clear" w:color="auto" w:fill="FFFFFF"/>
        </w:rPr>
        <w:t xml:space="preserve"> Pharmaceuticals) with Dr. Dennis Brown and served as Chairman and CEO during the company’s growth including the advancement of its lead product candidate to pivotal Phase III clinical trials and NASDAQ listing. Mr. Bacha was served as president and founding CFO of </w:t>
      </w:r>
      <w:proofErr w:type="spellStart"/>
      <w:r w:rsidRPr="001B0F7B">
        <w:rPr>
          <w:rFonts w:ascii="Times New Roman" w:eastAsia="Times New Roman" w:hAnsi="Times New Roman" w:cs="Times New Roman"/>
          <w:color w:val="000000" w:themeColor="text1"/>
          <w:sz w:val="20"/>
          <w:szCs w:val="20"/>
          <w:shd w:val="clear" w:color="auto" w:fill="FFFFFF"/>
        </w:rPr>
        <w:t>XBiotech</w:t>
      </w:r>
      <w:proofErr w:type="spellEnd"/>
      <w:r w:rsidRPr="001B0F7B">
        <w:rPr>
          <w:rFonts w:ascii="Times New Roman" w:eastAsia="Times New Roman" w:hAnsi="Times New Roman" w:cs="Times New Roman"/>
          <w:color w:val="000000" w:themeColor="text1"/>
          <w:sz w:val="20"/>
          <w:szCs w:val="20"/>
          <w:shd w:val="clear" w:color="auto" w:fill="FFFFFF"/>
        </w:rPr>
        <w:t xml:space="preserve">, Inc. (NASDAQ: XBIT), founding CEO of </w:t>
      </w:r>
      <w:proofErr w:type="spellStart"/>
      <w:r w:rsidRPr="001B0F7B">
        <w:rPr>
          <w:rFonts w:ascii="Times New Roman" w:eastAsia="Times New Roman" w:hAnsi="Times New Roman" w:cs="Times New Roman"/>
          <w:color w:val="000000" w:themeColor="text1"/>
          <w:sz w:val="20"/>
          <w:szCs w:val="20"/>
          <w:shd w:val="clear" w:color="auto" w:fill="FFFFFF"/>
        </w:rPr>
        <w:t>Inimex</w:t>
      </w:r>
      <w:proofErr w:type="spellEnd"/>
      <w:r w:rsidRPr="001B0F7B">
        <w:rPr>
          <w:rFonts w:ascii="Times New Roman" w:eastAsia="Times New Roman" w:hAnsi="Times New Roman" w:cs="Times New Roman"/>
          <w:color w:val="000000" w:themeColor="text1"/>
          <w:sz w:val="20"/>
          <w:szCs w:val="20"/>
          <w:shd w:val="clear" w:color="auto" w:fill="FFFFFF"/>
        </w:rPr>
        <w:t xml:space="preserve"> Pharmaceuticals and as of Vice President, Corporate Development at </w:t>
      </w:r>
      <w:proofErr w:type="spellStart"/>
      <w:r w:rsidRPr="001B0F7B">
        <w:rPr>
          <w:rFonts w:ascii="Times New Roman" w:eastAsia="Times New Roman" w:hAnsi="Times New Roman" w:cs="Times New Roman"/>
          <w:color w:val="000000" w:themeColor="text1"/>
          <w:sz w:val="20"/>
          <w:szCs w:val="20"/>
          <w:shd w:val="clear" w:color="auto" w:fill="FFFFFF"/>
        </w:rPr>
        <w:t>Inflazyme</w:t>
      </w:r>
      <w:proofErr w:type="spellEnd"/>
      <w:r w:rsidRPr="001B0F7B">
        <w:rPr>
          <w:rFonts w:ascii="Times New Roman" w:eastAsia="Times New Roman" w:hAnsi="Times New Roman" w:cs="Times New Roman"/>
          <w:color w:val="000000" w:themeColor="text1"/>
          <w:sz w:val="20"/>
          <w:szCs w:val="20"/>
          <w:shd w:val="clear" w:color="auto" w:fill="FFFFFF"/>
        </w:rPr>
        <w:t xml:space="preserve"> Corp. Programs advanced by </w:t>
      </w:r>
      <w:proofErr w:type="spellStart"/>
      <w:r w:rsidRPr="001B0F7B">
        <w:rPr>
          <w:rFonts w:ascii="Times New Roman" w:eastAsia="Times New Roman" w:hAnsi="Times New Roman" w:cs="Times New Roman"/>
          <w:color w:val="000000" w:themeColor="text1"/>
          <w:sz w:val="20"/>
          <w:szCs w:val="20"/>
          <w:shd w:val="clear" w:color="auto" w:fill="FFFFFF"/>
        </w:rPr>
        <w:t>Inimex</w:t>
      </w:r>
      <w:proofErr w:type="spellEnd"/>
      <w:r w:rsidRPr="001B0F7B">
        <w:rPr>
          <w:rFonts w:ascii="Times New Roman" w:eastAsia="Times New Roman" w:hAnsi="Times New Roman" w:cs="Times New Roman"/>
          <w:color w:val="000000" w:themeColor="text1"/>
          <w:sz w:val="20"/>
          <w:szCs w:val="20"/>
          <w:shd w:val="clear" w:color="auto" w:fill="FFFFFF"/>
        </w:rPr>
        <w:t xml:space="preserve"> and </w:t>
      </w:r>
      <w:proofErr w:type="spellStart"/>
      <w:r w:rsidRPr="001B0F7B">
        <w:rPr>
          <w:rFonts w:ascii="Times New Roman" w:eastAsia="Times New Roman" w:hAnsi="Times New Roman" w:cs="Times New Roman"/>
          <w:color w:val="000000" w:themeColor="text1"/>
          <w:sz w:val="20"/>
          <w:szCs w:val="20"/>
          <w:shd w:val="clear" w:color="auto" w:fill="FFFFFF"/>
        </w:rPr>
        <w:t>Inflazyme</w:t>
      </w:r>
      <w:proofErr w:type="spellEnd"/>
      <w:r w:rsidRPr="001B0F7B">
        <w:rPr>
          <w:rFonts w:ascii="Times New Roman" w:eastAsia="Times New Roman" w:hAnsi="Times New Roman" w:cs="Times New Roman"/>
          <w:color w:val="000000" w:themeColor="text1"/>
          <w:sz w:val="20"/>
          <w:szCs w:val="20"/>
          <w:shd w:val="clear" w:color="auto" w:fill="FFFFFF"/>
        </w:rPr>
        <w:t xml:space="preserve"> have become foundational in </w:t>
      </w:r>
      <w:proofErr w:type="spellStart"/>
      <w:r w:rsidRPr="001B0F7B">
        <w:rPr>
          <w:rFonts w:ascii="Times New Roman" w:eastAsia="Times New Roman" w:hAnsi="Times New Roman" w:cs="Times New Roman"/>
          <w:color w:val="000000" w:themeColor="text1"/>
          <w:sz w:val="20"/>
          <w:szCs w:val="20"/>
          <w:shd w:val="clear" w:color="auto" w:fill="FFFFFF"/>
        </w:rPr>
        <w:t>Soligenix</w:t>
      </w:r>
      <w:proofErr w:type="spellEnd"/>
      <w:r w:rsidRPr="001B0F7B">
        <w:rPr>
          <w:rFonts w:ascii="Times New Roman" w:eastAsia="Times New Roman" w:hAnsi="Times New Roman" w:cs="Times New Roman"/>
          <w:color w:val="000000" w:themeColor="text1"/>
          <w:sz w:val="20"/>
          <w:szCs w:val="20"/>
          <w:shd w:val="clear" w:color="auto" w:fill="FFFFFF"/>
        </w:rPr>
        <w:t xml:space="preserve">, Inc. (NASDAQ: SNGX) and </w:t>
      </w:r>
      <w:proofErr w:type="spellStart"/>
      <w:r w:rsidRPr="001B0F7B">
        <w:rPr>
          <w:rFonts w:ascii="Times New Roman" w:eastAsia="Times New Roman" w:hAnsi="Times New Roman" w:cs="Times New Roman"/>
          <w:color w:val="000000" w:themeColor="text1"/>
          <w:sz w:val="20"/>
          <w:szCs w:val="20"/>
          <w:shd w:val="clear" w:color="auto" w:fill="FFFFFF"/>
        </w:rPr>
        <w:t>Aquinox</w:t>
      </w:r>
      <w:proofErr w:type="spellEnd"/>
      <w:r w:rsidRPr="001B0F7B">
        <w:rPr>
          <w:rFonts w:ascii="Times New Roman" w:eastAsia="Times New Roman" w:hAnsi="Times New Roman" w:cs="Times New Roman"/>
          <w:color w:val="000000" w:themeColor="text1"/>
          <w:sz w:val="20"/>
          <w:szCs w:val="20"/>
          <w:shd w:val="clear" w:color="auto" w:fill="FFFFFF"/>
        </w:rPr>
        <w:t xml:space="preserve"> Pharmaceuticals (NASDAQ: AQXP). He is a member of the National Brain Tumor Society Research Roundtable and the Board of the Leukemia Lymphoma Society of Canada. Mr. Bacha currently serves as a consultant to </w:t>
      </w:r>
      <w:proofErr w:type="spellStart"/>
      <w:r w:rsidRPr="001B0F7B">
        <w:rPr>
          <w:rFonts w:ascii="Times New Roman" w:eastAsia="Times New Roman" w:hAnsi="Times New Roman" w:cs="Times New Roman"/>
          <w:color w:val="000000" w:themeColor="text1"/>
          <w:sz w:val="20"/>
          <w:szCs w:val="20"/>
          <w:shd w:val="clear" w:color="auto" w:fill="FFFFFF"/>
        </w:rPr>
        <w:t>DelMar</w:t>
      </w:r>
      <w:proofErr w:type="spellEnd"/>
      <w:r w:rsidRPr="001B0F7B">
        <w:rPr>
          <w:rFonts w:ascii="Times New Roman" w:eastAsia="Times New Roman" w:hAnsi="Times New Roman" w:cs="Times New Roman"/>
          <w:color w:val="000000" w:themeColor="text1"/>
          <w:sz w:val="20"/>
          <w:szCs w:val="20"/>
          <w:shd w:val="clear" w:color="auto" w:fill="FFFFFF"/>
        </w:rPr>
        <w:t xml:space="preserve"> Pharmaceuticals and Valent Technologies LLC, and as a member of the Board of Directors of </w:t>
      </w:r>
      <w:proofErr w:type="spellStart"/>
      <w:r w:rsidRPr="001B0F7B">
        <w:rPr>
          <w:rFonts w:ascii="Times New Roman" w:eastAsia="Times New Roman" w:hAnsi="Times New Roman" w:cs="Times New Roman"/>
          <w:color w:val="000000" w:themeColor="text1"/>
          <w:sz w:val="20"/>
          <w:szCs w:val="20"/>
          <w:shd w:val="clear" w:color="auto" w:fill="FFFFFF"/>
        </w:rPr>
        <w:t>Sernova</w:t>
      </w:r>
      <w:proofErr w:type="spellEnd"/>
      <w:r w:rsidRPr="001B0F7B">
        <w:rPr>
          <w:rFonts w:ascii="Times New Roman" w:eastAsia="Times New Roman" w:hAnsi="Times New Roman" w:cs="Times New Roman"/>
          <w:color w:val="000000" w:themeColor="text1"/>
          <w:sz w:val="20"/>
          <w:szCs w:val="20"/>
          <w:shd w:val="clear" w:color="auto" w:fill="FFFFFF"/>
        </w:rPr>
        <w:t xml:space="preserve"> Corp. (TSX-V: SVA). Prior to taking on his operating roles, Mr. Bacha served Senior Manager and Director of KPMG Health Ventures, acting as an advisor to numerous public and private life sciences companies. Mr. Bacha holds an MBA (Hons) from the </w:t>
      </w:r>
      <w:proofErr w:type="spellStart"/>
      <w:r w:rsidRPr="001B0F7B">
        <w:rPr>
          <w:rFonts w:ascii="Times New Roman" w:eastAsia="Times New Roman" w:hAnsi="Times New Roman" w:cs="Times New Roman"/>
          <w:color w:val="000000" w:themeColor="text1"/>
          <w:sz w:val="20"/>
          <w:szCs w:val="20"/>
          <w:shd w:val="clear" w:color="auto" w:fill="FFFFFF"/>
        </w:rPr>
        <w:t>Goizueta</w:t>
      </w:r>
      <w:proofErr w:type="spellEnd"/>
      <w:r w:rsidRPr="001B0F7B">
        <w:rPr>
          <w:rFonts w:ascii="Times New Roman" w:eastAsia="Times New Roman" w:hAnsi="Times New Roman" w:cs="Times New Roman"/>
          <w:color w:val="000000" w:themeColor="text1"/>
          <w:sz w:val="20"/>
          <w:szCs w:val="20"/>
          <w:shd w:val="clear" w:color="auto" w:fill="FFFFFF"/>
        </w:rPr>
        <w:t xml:space="preserve"> Business School at Emory University (1995) and a degree in </w:t>
      </w:r>
      <w:proofErr w:type="spellStart"/>
      <w:r w:rsidRPr="001B0F7B">
        <w:rPr>
          <w:rFonts w:ascii="Times New Roman" w:eastAsia="Times New Roman" w:hAnsi="Times New Roman" w:cs="Times New Roman"/>
          <w:color w:val="000000" w:themeColor="text1"/>
          <w:sz w:val="20"/>
          <w:szCs w:val="20"/>
          <w:shd w:val="clear" w:color="auto" w:fill="FFFFFF"/>
        </w:rPr>
        <w:t>BioPhysics</w:t>
      </w:r>
      <w:proofErr w:type="spellEnd"/>
      <w:r w:rsidRPr="001B0F7B">
        <w:rPr>
          <w:rFonts w:ascii="Times New Roman" w:eastAsia="Times New Roman" w:hAnsi="Times New Roman" w:cs="Times New Roman"/>
          <w:color w:val="000000" w:themeColor="text1"/>
          <w:sz w:val="20"/>
          <w:szCs w:val="20"/>
          <w:shd w:val="clear" w:color="auto" w:fill="FFFFFF"/>
        </w:rPr>
        <w:t xml:space="preserve"> from the University of California, San Diego (1991). Mr. Bacha is the inventor or co-inventor on multiple issued U.S. patents and applications, many with foreign counterparts.</w:t>
      </w:r>
    </w:p>
    <w:sectPr w:rsidR="001B0F7B" w:rsidRPr="001B0F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E56B" w14:textId="77777777" w:rsidR="0077149D" w:rsidRDefault="0077149D" w:rsidP="001B0F7B">
      <w:r>
        <w:separator/>
      </w:r>
    </w:p>
  </w:endnote>
  <w:endnote w:type="continuationSeparator" w:id="0">
    <w:p w14:paraId="453D824C" w14:textId="77777777" w:rsidR="0077149D" w:rsidRDefault="0077149D" w:rsidP="001B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6248" w14:textId="77777777" w:rsidR="0077149D" w:rsidRDefault="0077149D" w:rsidP="001B0F7B">
      <w:r>
        <w:separator/>
      </w:r>
    </w:p>
  </w:footnote>
  <w:footnote w:type="continuationSeparator" w:id="0">
    <w:p w14:paraId="06AF3133" w14:textId="77777777" w:rsidR="0077149D" w:rsidRDefault="0077149D" w:rsidP="001B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4AD"/>
    <w:multiLevelType w:val="hybridMultilevel"/>
    <w:tmpl w:val="7DD8293E"/>
    <w:lvl w:ilvl="0" w:tplc="04090001">
      <w:start w:val="1"/>
      <w:numFmt w:val="bullet"/>
      <w:lvlText w:val=""/>
      <w:lvlJc w:val="left"/>
      <w:pPr>
        <w:ind w:left="720" w:hanging="360"/>
      </w:pPr>
      <w:rPr>
        <w:rFonts w:ascii="Symbol" w:hAnsi="Symbol" w:hint="default"/>
      </w:rPr>
    </w:lvl>
    <w:lvl w:ilvl="1" w:tplc="395CC6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5F8A"/>
    <w:multiLevelType w:val="hybridMultilevel"/>
    <w:tmpl w:val="DD4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226711">
    <w:abstractNumId w:val="0"/>
  </w:num>
  <w:num w:numId="2" w16cid:durableId="182041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13"/>
    <w:rsid w:val="001B0F7B"/>
    <w:rsid w:val="002B0740"/>
    <w:rsid w:val="00587313"/>
    <w:rsid w:val="006D4609"/>
    <w:rsid w:val="0077149D"/>
    <w:rsid w:val="008E6F0A"/>
    <w:rsid w:val="00A56509"/>
    <w:rsid w:val="00AD5962"/>
    <w:rsid w:val="00C84A5E"/>
    <w:rsid w:val="00CF345A"/>
    <w:rsid w:val="00D01B0B"/>
    <w:rsid w:val="00D05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0E2A"/>
  <w15:chartTrackingRefBased/>
  <w15:docId w15:val="{673E1D9D-18C8-BF43-A18B-9B7CBEA6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45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B0F7B"/>
    <w:pPr>
      <w:tabs>
        <w:tab w:val="center" w:pos="4680"/>
        <w:tab w:val="right" w:pos="9360"/>
      </w:tabs>
    </w:pPr>
  </w:style>
  <w:style w:type="character" w:customStyle="1" w:styleId="HeaderChar">
    <w:name w:val="Header Char"/>
    <w:basedOn w:val="DefaultParagraphFont"/>
    <w:link w:val="Header"/>
    <w:uiPriority w:val="99"/>
    <w:rsid w:val="001B0F7B"/>
  </w:style>
  <w:style w:type="paragraph" w:styleId="Footer">
    <w:name w:val="footer"/>
    <w:basedOn w:val="Normal"/>
    <w:link w:val="FooterChar"/>
    <w:uiPriority w:val="99"/>
    <w:unhideWhenUsed/>
    <w:rsid w:val="001B0F7B"/>
    <w:pPr>
      <w:tabs>
        <w:tab w:val="center" w:pos="4680"/>
        <w:tab w:val="right" w:pos="9360"/>
      </w:tabs>
    </w:pPr>
  </w:style>
  <w:style w:type="character" w:customStyle="1" w:styleId="FooterChar">
    <w:name w:val="Footer Char"/>
    <w:basedOn w:val="DefaultParagraphFont"/>
    <w:link w:val="Footer"/>
    <w:uiPriority w:val="99"/>
    <w:rsid w:val="001B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94999">
      <w:bodyDiv w:val="1"/>
      <w:marLeft w:val="0"/>
      <w:marRight w:val="0"/>
      <w:marTop w:val="0"/>
      <w:marBottom w:val="0"/>
      <w:divBdr>
        <w:top w:val="none" w:sz="0" w:space="0" w:color="auto"/>
        <w:left w:val="none" w:sz="0" w:space="0" w:color="auto"/>
        <w:bottom w:val="none" w:sz="0" w:space="0" w:color="auto"/>
        <w:right w:val="none" w:sz="0" w:space="0" w:color="auto"/>
      </w:divBdr>
    </w:div>
    <w:div w:id="412512709">
      <w:bodyDiv w:val="1"/>
      <w:marLeft w:val="0"/>
      <w:marRight w:val="0"/>
      <w:marTop w:val="0"/>
      <w:marBottom w:val="0"/>
      <w:divBdr>
        <w:top w:val="none" w:sz="0" w:space="0" w:color="auto"/>
        <w:left w:val="none" w:sz="0" w:space="0" w:color="auto"/>
        <w:bottom w:val="none" w:sz="0" w:space="0" w:color="auto"/>
        <w:right w:val="none" w:sz="0" w:space="0" w:color="auto"/>
      </w:divBdr>
    </w:div>
    <w:div w:id="502008819">
      <w:bodyDiv w:val="1"/>
      <w:marLeft w:val="0"/>
      <w:marRight w:val="0"/>
      <w:marTop w:val="0"/>
      <w:marBottom w:val="0"/>
      <w:divBdr>
        <w:top w:val="none" w:sz="0" w:space="0" w:color="auto"/>
        <w:left w:val="none" w:sz="0" w:space="0" w:color="auto"/>
        <w:bottom w:val="none" w:sz="0" w:space="0" w:color="auto"/>
        <w:right w:val="none" w:sz="0" w:space="0" w:color="auto"/>
      </w:divBdr>
    </w:div>
    <w:div w:id="1037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4</cp:revision>
  <dcterms:created xsi:type="dcterms:W3CDTF">2022-09-06T21:50:00Z</dcterms:created>
  <dcterms:modified xsi:type="dcterms:W3CDTF">2024-09-05T21:19:00Z</dcterms:modified>
</cp:coreProperties>
</file>