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B387" w14:textId="764D3164" w:rsidR="005B0341" w:rsidRPr="003A24C1" w:rsidRDefault="003A24C1">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03F99032" wp14:editId="5543BAAB">
            <wp:simplePos x="0" y="0"/>
            <wp:positionH relativeFrom="column">
              <wp:posOffset>1625600</wp:posOffset>
            </wp:positionH>
            <wp:positionV relativeFrom="paragraph">
              <wp:posOffset>-1002665</wp:posOffset>
            </wp:positionV>
            <wp:extent cx="2658180" cy="1447800"/>
            <wp:effectExtent l="0" t="0" r="0" b="0"/>
            <wp:wrapNone/>
            <wp:docPr id="794629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29597" name="Picture 794629597"/>
                    <pic:cNvPicPr/>
                  </pic:nvPicPr>
                  <pic:blipFill>
                    <a:blip r:embed="rId5">
                      <a:extLst>
                        <a:ext uri="{28A0092B-C50C-407E-A947-70E740481C1C}">
                          <a14:useLocalDpi xmlns:a14="http://schemas.microsoft.com/office/drawing/2010/main" val="0"/>
                        </a:ext>
                      </a:extLst>
                    </a:blip>
                    <a:stretch>
                      <a:fillRect/>
                    </a:stretch>
                  </pic:blipFill>
                  <pic:spPr>
                    <a:xfrm>
                      <a:off x="0" y="0"/>
                      <a:ext cx="2658180" cy="1447800"/>
                    </a:xfrm>
                    <a:prstGeom prst="rect">
                      <a:avLst/>
                    </a:prstGeom>
                  </pic:spPr>
                </pic:pic>
              </a:graphicData>
            </a:graphic>
            <wp14:sizeRelH relativeFrom="page">
              <wp14:pctWidth>0</wp14:pctWidth>
            </wp14:sizeRelH>
            <wp14:sizeRelV relativeFrom="page">
              <wp14:pctHeight>0</wp14:pctHeight>
            </wp14:sizeRelV>
          </wp:anchor>
        </w:drawing>
      </w:r>
      <w:r w:rsidR="007520BA" w:rsidRPr="003A24C1">
        <w:rPr>
          <w:rFonts w:ascii="Times New Roman" w:hAnsi="Times New Roman" w:cs="Times New Roman"/>
          <w:b/>
          <w:bCs/>
        </w:rPr>
        <w:t>American Aires Inc.</w:t>
      </w:r>
    </w:p>
    <w:p w14:paraId="6B86D48A" w14:textId="77777777" w:rsidR="007520BA" w:rsidRPr="003A24C1" w:rsidRDefault="007520BA">
      <w:pPr>
        <w:rPr>
          <w:rFonts w:ascii="Times New Roman" w:hAnsi="Times New Roman" w:cs="Times New Roman"/>
          <w:b/>
          <w:bCs/>
        </w:rPr>
      </w:pPr>
    </w:p>
    <w:p w14:paraId="169C20D2" w14:textId="05FF3E08" w:rsidR="007520BA" w:rsidRPr="003A24C1" w:rsidRDefault="007520BA">
      <w:pPr>
        <w:rPr>
          <w:rFonts w:ascii="Times New Roman" w:hAnsi="Times New Roman" w:cs="Times New Roman"/>
        </w:rPr>
      </w:pPr>
      <w:r w:rsidRPr="003A24C1">
        <w:rPr>
          <w:rFonts w:ascii="Times New Roman" w:hAnsi="Times New Roman" w:cs="Times New Roman"/>
          <w:b/>
          <w:bCs/>
        </w:rPr>
        <w:t xml:space="preserve">Symbol: </w:t>
      </w:r>
      <w:r w:rsidR="003A24C1">
        <w:rPr>
          <w:rFonts w:ascii="Times New Roman" w:hAnsi="Times New Roman" w:cs="Times New Roman"/>
        </w:rPr>
        <w:t>CSE: WIFI | OTCQB: AAIRF</w:t>
      </w:r>
    </w:p>
    <w:p w14:paraId="0DD0EF86" w14:textId="19BB7E35" w:rsidR="007520BA" w:rsidRPr="003A24C1" w:rsidRDefault="007520BA">
      <w:pPr>
        <w:rPr>
          <w:rFonts w:ascii="Times New Roman" w:hAnsi="Times New Roman" w:cs="Times New Roman"/>
        </w:rPr>
      </w:pPr>
      <w:r w:rsidRPr="003A24C1">
        <w:rPr>
          <w:rFonts w:ascii="Times New Roman" w:hAnsi="Times New Roman" w:cs="Times New Roman"/>
          <w:b/>
          <w:bCs/>
        </w:rPr>
        <w:t>Market Cap:</w:t>
      </w:r>
      <w:r w:rsidR="003A24C1">
        <w:rPr>
          <w:rFonts w:ascii="Times New Roman" w:hAnsi="Times New Roman" w:cs="Times New Roman"/>
          <w:b/>
          <w:bCs/>
        </w:rPr>
        <w:t xml:space="preserve"> </w:t>
      </w:r>
      <w:r w:rsidR="003A24C1">
        <w:rPr>
          <w:rFonts w:ascii="Times New Roman" w:hAnsi="Times New Roman" w:cs="Times New Roman"/>
        </w:rPr>
        <w:t>43M</w:t>
      </w:r>
    </w:p>
    <w:p w14:paraId="25B72B30" w14:textId="03238885" w:rsidR="007520BA" w:rsidRPr="003A24C1" w:rsidRDefault="007520BA">
      <w:pPr>
        <w:rPr>
          <w:rFonts w:ascii="Times New Roman" w:hAnsi="Times New Roman" w:cs="Times New Roman"/>
        </w:rPr>
      </w:pPr>
      <w:r w:rsidRPr="003A24C1">
        <w:rPr>
          <w:rFonts w:ascii="Times New Roman" w:hAnsi="Times New Roman" w:cs="Times New Roman"/>
          <w:b/>
          <w:bCs/>
        </w:rPr>
        <w:t>Sector:</w:t>
      </w:r>
      <w:r w:rsidR="003A24C1">
        <w:rPr>
          <w:rFonts w:ascii="Times New Roman" w:hAnsi="Times New Roman" w:cs="Times New Roman"/>
          <w:b/>
          <w:bCs/>
        </w:rPr>
        <w:t xml:space="preserve"> </w:t>
      </w:r>
      <w:r w:rsidR="003A24C1">
        <w:rPr>
          <w:rFonts w:ascii="Times New Roman" w:hAnsi="Times New Roman" w:cs="Times New Roman"/>
        </w:rPr>
        <w:t>Technology</w:t>
      </w:r>
    </w:p>
    <w:p w14:paraId="39BD940C" w14:textId="095A29EB" w:rsidR="007520BA" w:rsidRPr="003A24C1" w:rsidRDefault="007520BA">
      <w:pPr>
        <w:rPr>
          <w:rFonts w:ascii="Times New Roman" w:hAnsi="Times New Roman" w:cs="Times New Roman"/>
        </w:rPr>
      </w:pPr>
      <w:r w:rsidRPr="003A24C1">
        <w:rPr>
          <w:rFonts w:ascii="Times New Roman" w:hAnsi="Times New Roman" w:cs="Times New Roman"/>
          <w:b/>
          <w:bCs/>
        </w:rPr>
        <w:t xml:space="preserve">Purpose: </w:t>
      </w:r>
      <w:r w:rsidR="003A24C1">
        <w:rPr>
          <w:rFonts w:ascii="Times New Roman" w:hAnsi="Times New Roman" w:cs="Times New Roman"/>
        </w:rPr>
        <w:t>Raise Awareness / Open Market Buying</w:t>
      </w:r>
    </w:p>
    <w:p w14:paraId="221335F0" w14:textId="6BC6F318" w:rsidR="007520BA" w:rsidRPr="003A24C1" w:rsidRDefault="007520BA">
      <w:pPr>
        <w:rPr>
          <w:rFonts w:ascii="Times New Roman" w:hAnsi="Times New Roman" w:cs="Times New Roman"/>
          <w:b/>
          <w:bCs/>
        </w:rPr>
      </w:pPr>
    </w:p>
    <w:p w14:paraId="3489CDC7" w14:textId="7D27AE0D" w:rsidR="007520BA" w:rsidRPr="003A24C1" w:rsidRDefault="007520BA">
      <w:pPr>
        <w:rPr>
          <w:rFonts w:ascii="Times New Roman" w:hAnsi="Times New Roman" w:cs="Times New Roman"/>
          <w:color w:val="333333"/>
        </w:rPr>
      </w:pPr>
      <w:r w:rsidRPr="003A24C1">
        <w:rPr>
          <w:rFonts w:ascii="Times New Roman" w:hAnsi="Times New Roman" w:cs="Times New Roman"/>
          <w:color w:val="333333"/>
        </w:rPr>
        <w:t xml:space="preserve">American Aires is a Canadian healthcare tech story. Our pioneering technology is based on the Aires silicon resonator chip and its unique structure, which effectively modulates electromagnetic fields (EMFs) to synchronize them with natural biofields. One of the tech’s major applications is to neutralize harmful EMF signals. But the technology also offers therapeutic benefits by enhancing the </w:t>
      </w:r>
      <w:proofErr w:type="spellStart"/>
      <w:r w:rsidRPr="003A24C1">
        <w:rPr>
          <w:rFonts w:ascii="Times New Roman" w:hAnsi="Times New Roman" w:cs="Times New Roman"/>
          <w:color w:val="333333"/>
        </w:rPr>
        <w:t>body&amp;</w:t>
      </w:r>
      <w:proofErr w:type="gramStart"/>
      <w:r w:rsidRPr="003A24C1">
        <w:rPr>
          <w:rFonts w:ascii="Times New Roman" w:hAnsi="Times New Roman" w:cs="Times New Roman"/>
          <w:color w:val="333333"/>
        </w:rPr>
        <w:t>apos;s</w:t>
      </w:r>
      <w:proofErr w:type="spellEnd"/>
      <w:proofErr w:type="gramEnd"/>
      <w:r w:rsidRPr="003A24C1">
        <w:rPr>
          <w:rFonts w:ascii="Times New Roman" w:hAnsi="Times New Roman" w:cs="Times New Roman"/>
          <w:color w:val="333333"/>
        </w:rPr>
        <w:t xml:space="preserve"> resilience and adaptability to environmental stressors. We’re currently scaling up our Direct-to-Consumer business, which includes establishing international fulfillment centers and aligning the Aires brand with high-profile entities, including being an Official Partner of mixed martial arts leader UFC and partnering with top athletes and celebrities. The OEM/Licensing opportunity – where we incorporate our tech into third-party products – remains completely untapped for now.</w:t>
      </w:r>
    </w:p>
    <w:p w14:paraId="67E1F1A6" w14:textId="77777777" w:rsidR="007520BA" w:rsidRPr="003A24C1" w:rsidRDefault="007520BA">
      <w:pPr>
        <w:rPr>
          <w:rFonts w:ascii="Times New Roman" w:hAnsi="Times New Roman" w:cs="Times New Roman"/>
          <w:color w:val="333333"/>
        </w:rPr>
      </w:pPr>
    </w:p>
    <w:p w14:paraId="313DF552" w14:textId="06AAF347" w:rsidR="007520BA" w:rsidRPr="003A24C1" w:rsidRDefault="007520BA">
      <w:pPr>
        <w:rPr>
          <w:rFonts w:ascii="Times New Roman" w:hAnsi="Times New Roman" w:cs="Times New Roman"/>
          <w:b/>
          <w:bCs/>
          <w:color w:val="333333"/>
        </w:rPr>
      </w:pPr>
      <w:r w:rsidRPr="003A24C1">
        <w:rPr>
          <w:rFonts w:ascii="Times New Roman" w:hAnsi="Times New Roman" w:cs="Times New Roman"/>
          <w:b/>
          <w:bCs/>
          <w:color w:val="333333"/>
        </w:rPr>
        <w:t xml:space="preserve">Investor Bullet Points: </w:t>
      </w:r>
    </w:p>
    <w:p w14:paraId="40456314" w14:textId="77777777" w:rsidR="007520BA" w:rsidRPr="003A24C1" w:rsidRDefault="007520BA" w:rsidP="007520BA">
      <w:pPr>
        <w:pStyle w:val="ListParagraph"/>
        <w:numPr>
          <w:ilvl w:val="0"/>
          <w:numId w:val="2"/>
        </w:numPr>
        <w:spacing w:before="100" w:beforeAutospacing="1" w:after="100" w:afterAutospacing="1"/>
        <w:rPr>
          <w:rFonts w:ascii="Times New Roman" w:eastAsia="Times New Roman" w:hAnsi="Times New Roman" w:cs="Times New Roman"/>
          <w:kern w:val="0"/>
          <w14:ligatures w14:val="none"/>
        </w:rPr>
      </w:pPr>
      <w:r w:rsidRPr="003A24C1">
        <w:rPr>
          <w:rFonts w:ascii="Times New Roman" w:eastAsia="Times New Roman" w:hAnsi="Times New Roman" w:cs="Times New Roman"/>
          <w:b/>
          <w:bCs/>
          <w:color w:val="333333"/>
          <w:kern w:val="0"/>
          <w14:ligatures w14:val="none"/>
        </w:rPr>
        <w:t>Unique IP:</w:t>
      </w:r>
      <w:r w:rsidRPr="003A24C1">
        <w:rPr>
          <w:rFonts w:ascii="Times New Roman" w:eastAsia="Times New Roman" w:hAnsi="Times New Roman" w:cs="Times New Roman"/>
          <w:color w:val="333333"/>
          <w:kern w:val="0"/>
          <w14:ligatures w14:val="none"/>
        </w:rPr>
        <w:t xml:space="preserve"> 22 global patents, 25+ clinical trials, and 9 peer-reviewed studies</w:t>
      </w:r>
    </w:p>
    <w:p w14:paraId="40F6D3B4" w14:textId="77777777" w:rsidR="007520BA" w:rsidRPr="003A24C1" w:rsidRDefault="007520BA" w:rsidP="007520BA">
      <w:pPr>
        <w:pStyle w:val="ListParagraph"/>
        <w:numPr>
          <w:ilvl w:val="0"/>
          <w:numId w:val="2"/>
        </w:numPr>
        <w:spacing w:before="100" w:beforeAutospacing="1" w:after="100" w:afterAutospacing="1"/>
        <w:rPr>
          <w:rFonts w:ascii="Times New Roman" w:eastAsia="Times New Roman" w:hAnsi="Times New Roman" w:cs="Times New Roman"/>
          <w:kern w:val="0"/>
          <w14:ligatures w14:val="none"/>
        </w:rPr>
      </w:pPr>
      <w:r w:rsidRPr="003A24C1">
        <w:rPr>
          <w:rFonts w:ascii="Times New Roman" w:eastAsia="Times New Roman" w:hAnsi="Times New Roman" w:cs="Times New Roman"/>
          <w:b/>
          <w:bCs/>
          <w:color w:val="333333"/>
          <w:kern w:val="0"/>
          <w14:ligatures w14:val="none"/>
        </w:rPr>
        <w:t>Rapid Growth:</w:t>
      </w:r>
      <w:r w:rsidRPr="003A24C1">
        <w:rPr>
          <w:rFonts w:ascii="Times New Roman" w:eastAsia="Times New Roman" w:hAnsi="Times New Roman" w:cs="Times New Roman"/>
          <w:color w:val="333333"/>
          <w:kern w:val="0"/>
          <w14:ligatures w14:val="none"/>
        </w:rPr>
        <w:t xml:space="preserve"> Doubled 2023 sales to $10M (4x the 2021 level when current CEO joined)</w:t>
      </w:r>
    </w:p>
    <w:p w14:paraId="58246746" w14:textId="77777777" w:rsidR="007520BA" w:rsidRPr="003A24C1" w:rsidRDefault="007520BA" w:rsidP="007520BA">
      <w:pPr>
        <w:pStyle w:val="ListParagraph"/>
        <w:numPr>
          <w:ilvl w:val="0"/>
          <w:numId w:val="2"/>
        </w:numPr>
        <w:spacing w:before="100" w:beforeAutospacing="1" w:after="100" w:afterAutospacing="1"/>
        <w:rPr>
          <w:rFonts w:ascii="Times New Roman" w:eastAsia="Times New Roman" w:hAnsi="Times New Roman" w:cs="Times New Roman"/>
          <w:kern w:val="0"/>
          <w14:ligatures w14:val="none"/>
        </w:rPr>
      </w:pPr>
      <w:r w:rsidRPr="003A24C1">
        <w:rPr>
          <w:rFonts w:ascii="Times New Roman" w:eastAsia="Times New Roman" w:hAnsi="Times New Roman" w:cs="Times New Roman"/>
          <w:b/>
          <w:bCs/>
          <w:color w:val="333333"/>
          <w:kern w:val="0"/>
          <w14:ligatures w14:val="none"/>
        </w:rPr>
        <w:t>World-Class Partnerships:</w:t>
      </w:r>
      <w:r w:rsidRPr="003A24C1">
        <w:rPr>
          <w:rFonts w:ascii="Times New Roman" w:eastAsia="Times New Roman" w:hAnsi="Times New Roman" w:cs="Times New Roman"/>
          <w:color w:val="333333"/>
          <w:kern w:val="0"/>
          <w14:ligatures w14:val="none"/>
        </w:rPr>
        <w:t xml:space="preserve"> Official Partner of UFC, pro athletes &amp; celebrities, with more in the pipeline</w:t>
      </w:r>
    </w:p>
    <w:p w14:paraId="6B4FD9DA" w14:textId="2BFF8C74" w:rsidR="003A24C1" w:rsidRPr="003A24C1" w:rsidRDefault="003A24C1" w:rsidP="003A24C1">
      <w:pPr>
        <w:spacing w:before="100" w:beforeAutospacing="1" w:after="100" w:afterAutospacing="1"/>
        <w:rPr>
          <w:rFonts w:ascii="Times New Roman" w:hAnsi="Times New Roman" w:cs="Times New Roman"/>
          <w:b/>
          <w:bCs/>
          <w:color w:val="333333"/>
        </w:rPr>
      </w:pPr>
      <w:r w:rsidRPr="003A24C1">
        <w:rPr>
          <w:rFonts w:ascii="Times New Roman" w:hAnsi="Times New Roman" w:cs="Times New Roman"/>
          <w:b/>
          <w:bCs/>
          <w:color w:val="333333"/>
        </w:rPr>
        <w:t>V</w:t>
      </w:r>
      <w:r>
        <w:rPr>
          <w:rFonts w:ascii="Times New Roman" w:hAnsi="Times New Roman" w:cs="Times New Roman"/>
          <w:b/>
          <w:bCs/>
          <w:color w:val="333333"/>
        </w:rPr>
        <w:t xml:space="preserve">italy </w:t>
      </w:r>
      <w:proofErr w:type="spellStart"/>
      <w:r>
        <w:rPr>
          <w:rFonts w:ascii="Times New Roman" w:hAnsi="Times New Roman" w:cs="Times New Roman"/>
          <w:b/>
          <w:bCs/>
          <w:color w:val="333333"/>
        </w:rPr>
        <w:t>Savitsky</w:t>
      </w:r>
      <w:proofErr w:type="spellEnd"/>
      <w:r w:rsidRPr="003A24C1">
        <w:rPr>
          <w:rFonts w:ascii="Times New Roman" w:hAnsi="Times New Roman" w:cs="Times New Roman"/>
          <w:b/>
          <w:bCs/>
          <w:color w:val="333333"/>
        </w:rPr>
        <w:t>, CFO</w:t>
      </w:r>
    </w:p>
    <w:p w14:paraId="037C8FBC" w14:textId="7BA0238D" w:rsidR="003A24C1" w:rsidRPr="003A24C1" w:rsidRDefault="003A24C1" w:rsidP="003A24C1">
      <w:pPr>
        <w:spacing w:before="100" w:beforeAutospacing="1" w:after="100" w:afterAutospacing="1"/>
        <w:rPr>
          <w:rFonts w:ascii="Times New Roman" w:hAnsi="Times New Roman" w:cs="Times New Roman"/>
          <w:b/>
          <w:bCs/>
          <w:color w:val="333333"/>
        </w:rPr>
      </w:pPr>
      <w:proofErr w:type="spellStart"/>
      <w:r w:rsidRPr="003A24C1">
        <w:rPr>
          <w:rFonts w:ascii="Times New Roman" w:hAnsi="Times New Roman" w:cs="Times New Roman"/>
          <w:color w:val="333333"/>
        </w:rPr>
        <w:t>Vitaliy</w:t>
      </w:r>
      <w:proofErr w:type="spellEnd"/>
      <w:r w:rsidRPr="003A24C1">
        <w:rPr>
          <w:rFonts w:ascii="Times New Roman" w:hAnsi="Times New Roman" w:cs="Times New Roman"/>
          <w:color w:val="333333"/>
        </w:rPr>
        <w:t xml:space="preserve"> </w:t>
      </w:r>
      <w:proofErr w:type="spellStart"/>
      <w:r w:rsidRPr="003A24C1">
        <w:rPr>
          <w:rFonts w:ascii="Times New Roman" w:hAnsi="Times New Roman" w:cs="Times New Roman"/>
          <w:color w:val="333333"/>
        </w:rPr>
        <w:t>Savitsky</w:t>
      </w:r>
      <w:proofErr w:type="spellEnd"/>
      <w:r w:rsidRPr="003A24C1">
        <w:rPr>
          <w:rFonts w:ascii="Times New Roman" w:hAnsi="Times New Roman" w:cs="Times New Roman"/>
          <w:color w:val="333333"/>
        </w:rPr>
        <w:t xml:space="preserve"> is an </w:t>
      </w:r>
      <w:proofErr w:type="spellStart"/>
      <w:r w:rsidRPr="003A24C1">
        <w:rPr>
          <w:rFonts w:ascii="Times New Roman" w:hAnsi="Times New Roman" w:cs="Times New Roman"/>
          <w:color w:val="333333"/>
        </w:rPr>
        <w:t>iBBA</w:t>
      </w:r>
      <w:proofErr w:type="spellEnd"/>
      <w:r w:rsidRPr="003A24C1">
        <w:rPr>
          <w:rFonts w:ascii="Times New Roman" w:hAnsi="Times New Roman" w:cs="Times New Roman"/>
          <w:color w:val="333333"/>
        </w:rPr>
        <w:t xml:space="preserve"> graduate from Schulich School of Business with 15 years of experience in capital markets, mostly with Canaccord Genuity in institutional equity research covering small and large cap technology stocks. He has implemented and designed business development strategies and successful business models for a variety of industries and businesses. </w:t>
      </w:r>
      <w:proofErr w:type="spellStart"/>
      <w:r w:rsidRPr="003A24C1">
        <w:rPr>
          <w:rFonts w:ascii="Times New Roman" w:hAnsi="Times New Roman" w:cs="Times New Roman"/>
          <w:color w:val="333333"/>
        </w:rPr>
        <w:t>Vitaliy</w:t>
      </w:r>
      <w:proofErr w:type="spellEnd"/>
      <w:r w:rsidRPr="003A24C1">
        <w:rPr>
          <w:rFonts w:ascii="Times New Roman" w:hAnsi="Times New Roman" w:cs="Times New Roman"/>
          <w:color w:val="333333"/>
        </w:rPr>
        <w:t xml:space="preserve"> has built out the Business Development department at FinTech startup </w:t>
      </w:r>
      <w:proofErr w:type="spellStart"/>
      <w:r w:rsidRPr="003A24C1">
        <w:rPr>
          <w:rFonts w:ascii="Times New Roman" w:hAnsi="Times New Roman" w:cs="Times New Roman"/>
          <w:color w:val="333333"/>
        </w:rPr>
        <w:t>Soundays</w:t>
      </w:r>
      <w:proofErr w:type="spellEnd"/>
      <w:r w:rsidRPr="003A24C1">
        <w:rPr>
          <w:rFonts w:ascii="Times New Roman" w:hAnsi="Times New Roman" w:cs="Times New Roman"/>
          <w:color w:val="333333"/>
        </w:rPr>
        <w:t xml:space="preserve"> partnering up with JP Morgan Chase, Visa, Mastercard, Amazon and eBay. He then founded and successfully sold </w:t>
      </w:r>
      <w:hyperlink r:id="rId6" w:history="1">
        <w:r w:rsidRPr="003A24C1">
          <w:rPr>
            <w:rStyle w:val="Hyperlink"/>
            <w:rFonts w:ascii="Times New Roman" w:hAnsi="Times New Roman" w:cs="Times New Roman"/>
          </w:rPr>
          <w:t>Comfort.to</w:t>
        </w:r>
      </w:hyperlink>
      <w:r w:rsidRPr="003A24C1">
        <w:rPr>
          <w:rFonts w:ascii="Times New Roman" w:hAnsi="Times New Roman" w:cs="Times New Roman"/>
          <w:color w:val="333333"/>
        </w:rPr>
        <w:t>, a Toronto-based Costco Wholesale grocery delivery business.</w:t>
      </w:r>
      <w:r w:rsidRPr="003A24C1">
        <w:rPr>
          <w:rFonts w:ascii="Times New Roman" w:hAnsi="Times New Roman" w:cs="Times New Roman"/>
          <w:color w:val="333333"/>
        </w:rPr>
        <w:br/>
      </w:r>
      <w:r w:rsidRPr="003A24C1">
        <w:rPr>
          <w:rFonts w:ascii="Times New Roman" w:hAnsi="Times New Roman" w:cs="Times New Roman"/>
          <w:color w:val="333333"/>
        </w:rPr>
        <w:br/>
      </w:r>
      <w:r w:rsidRPr="003A24C1">
        <w:rPr>
          <w:rFonts w:ascii="Times New Roman" w:hAnsi="Times New Roman" w:cs="Times New Roman"/>
          <w:b/>
          <w:bCs/>
          <w:color w:val="333333"/>
        </w:rPr>
        <w:t>G</w:t>
      </w:r>
      <w:r>
        <w:rPr>
          <w:rFonts w:ascii="Times New Roman" w:hAnsi="Times New Roman" w:cs="Times New Roman"/>
          <w:b/>
          <w:bCs/>
          <w:color w:val="333333"/>
        </w:rPr>
        <w:t>rant Pasay</w:t>
      </w:r>
      <w:r w:rsidRPr="003A24C1">
        <w:rPr>
          <w:rFonts w:ascii="Times New Roman" w:hAnsi="Times New Roman" w:cs="Times New Roman"/>
          <w:b/>
          <w:bCs/>
          <w:color w:val="333333"/>
        </w:rPr>
        <w:t xml:space="preserve">, </w:t>
      </w:r>
      <w:r>
        <w:rPr>
          <w:rFonts w:ascii="Times New Roman" w:hAnsi="Times New Roman" w:cs="Times New Roman"/>
          <w:b/>
          <w:bCs/>
          <w:color w:val="333333"/>
        </w:rPr>
        <w:t>Communications Director</w:t>
      </w:r>
    </w:p>
    <w:p w14:paraId="7C37EBF5" w14:textId="5CA2E02F" w:rsidR="007520BA" w:rsidRPr="003A24C1" w:rsidRDefault="003A24C1" w:rsidP="003A24C1">
      <w:pPr>
        <w:spacing w:before="100" w:beforeAutospacing="1" w:after="100" w:afterAutospacing="1"/>
        <w:rPr>
          <w:rFonts w:ascii="Times New Roman" w:hAnsi="Times New Roman" w:cs="Times New Roman"/>
          <w:b/>
          <w:bCs/>
          <w:color w:val="333333"/>
        </w:rPr>
      </w:pPr>
      <w:r w:rsidRPr="003A24C1">
        <w:rPr>
          <w:rFonts w:ascii="Times New Roman" w:hAnsi="Times New Roman" w:cs="Times New Roman"/>
          <w:color w:val="333333"/>
        </w:rPr>
        <w:t>Grant Pasay has 20+ years of experience as a marketing copywriter and creator of Investor Relations content for public and private companies across 60+ sectors. He started his career in 1999 when he co-founded a digital marketing company in the early days of the Internet. Grant has written and developed investor relations assets, corporate communications and marketing copy and campaigns for companies in Canada, the US and Europe. Grant earned degrees with distinction in Psychology and Education from the University of Calgary and has taught writing in continuing education programs at the University of BC and Simon Fraser University.</w:t>
      </w:r>
    </w:p>
    <w:sectPr w:rsidR="007520BA" w:rsidRPr="003A24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5C4"/>
    <w:multiLevelType w:val="multilevel"/>
    <w:tmpl w:val="4D2CF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D5D58"/>
    <w:multiLevelType w:val="hybridMultilevel"/>
    <w:tmpl w:val="9A2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85885">
    <w:abstractNumId w:val="0"/>
  </w:num>
  <w:num w:numId="2" w16cid:durableId="139076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BA"/>
    <w:rsid w:val="00145C72"/>
    <w:rsid w:val="001B7F17"/>
    <w:rsid w:val="003A24C1"/>
    <w:rsid w:val="005B0341"/>
    <w:rsid w:val="00616A3E"/>
    <w:rsid w:val="006D4609"/>
    <w:rsid w:val="007520BA"/>
    <w:rsid w:val="00A56509"/>
    <w:rsid w:val="00CE5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BF95"/>
  <w15:chartTrackingRefBased/>
  <w15:docId w15:val="{942B23CE-5546-6642-83D9-8AF669E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0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20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20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20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20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20B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20B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20B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20B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0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20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20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20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20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20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20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20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20BA"/>
    <w:rPr>
      <w:rFonts w:eastAsiaTheme="majorEastAsia" w:cstheme="majorBidi"/>
      <w:color w:val="272727" w:themeColor="text1" w:themeTint="D8"/>
    </w:rPr>
  </w:style>
  <w:style w:type="paragraph" w:styleId="Title">
    <w:name w:val="Title"/>
    <w:basedOn w:val="Normal"/>
    <w:next w:val="Normal"/>
    <w:link w:val="TitleChar"/>
    <w:uiPriority w:val="10"/>
    <w:qFormat/>
    <w:rsid w:val="007520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0B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20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20B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20BA"/>
    <w:rPr>
      <w:i/>
      <w:iCs/>
      <w:color w:val="404040" w:themeColor="text1" w:themeTint="BF"/>
    </w:rPr>
  </w:style>
  <w:style w:type="paragraph" w:styleId="ListParagraph">
    <w:name w:val="List Paragraph"/>
    <w:basedOn w:val="Normal"/>
    <w:uiPriority w:val="34"/>
    <w:qFormat/>
    <w:rsid w:val="007520BA"/>
    <w:pPr>
      <w:ind w:left="720"/>
      <w:contextualSpacing/>
    </w:pPr>
  </w:style>
  <w:style w:type="character" w:styleId="IntenseEmphasis">
    <w:name w:val="Intense Emphasis"/>
    <w:basedOn w:val="DefaultParagraphFont"/>
    <w:uiPriority w:val="21"/>
    <w:qFormat/>
    <w:rsid w:val="007520BA"/>
    <w:rPr>
      <w:i/>
      <w:iCs/>
      <w:color w:val="0F4761" w:themeColor="accent1" w:themeShade="BF"/>
    </w:rPr>
  </w:style>
  <w:style w:type="paragraph" w:styleId="IntenseQuote">
    <w:name w:val="Intense Quote"/>
    <w:basedOn w:val="Normal"/>
    <w:next w:val="Normal"/>
    <w:link w:val="IntenseQuoteChar"/>
    <w:uiPriority w:val="30"/>
    <w:qFormat/>
    <w:rsid w:val="00752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20BA"/>
    <w:rPr>
      <w:i/>
      <w:iCs/>
      <w:color w:val="0F4761" w:themeColor="accent1" w:themeShade="BF"/>
    </w:rPr>
  </w:style>
  <w:style w:type="character" w:styleId="IntenseReference">
    <w:name w:val="Intense Reference"/>
    <w:basedOn w:val="DefaultParagraphFont"/>
    <w:uiPriority w:val="32"/>
    <w:qFormat/>
    <w:rsid w:val="007520BA"/>
    <w:rPr>
      <w:b/>
      <w:bCs/>
      <w:smallCaps/>
      <w:color w:val="0F4761" w:themeColor="accent1" w:themeShade="BF"/>
      <w:spacing w:val="5"/>
    </w:rPr>
  </w:style>
  <w:style w:type="character" w:styleId="Hyperlink">
    <w:name w:val="Hyperlink"/>
    <w:basedOn w:val="DefaultParagraphFont"/>
    <w:uiPriority w:val="99"/>
    <w:semiHidden/>
    <w:unhideWhenUsed/>
    <w:rsid w:val="003A2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mfort.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2024-06-13T16:21:00Z</dcterms:created>
  <dcterms:modified xsi:type="dcterms:W3CDTF">2024-06-13T16:39:00Z</dcterms:modified>
</cp:coreProperties>
</file>